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2F" w:rsidRPr="00FA448B" w:rsidRDefault="003A1D2F">
      <w:pPr>
        <w:rPr>
          <w:rFonts w:cstheme="minorHAnsi"/>
          <w:lang w:val="cs-CZ"/>
        </w:rPr>
      </w:pPr>
    </w:p>
    <w:p w:rsidR="003A1D2F" w:rsidRPr="00FA448B" w:rsidRDefault="003A1D2F" w:rsidP="00B34E12">
      <w:pPr>
        <w:jc w:val="both"/>
        <w:rPr>
          <w:rFonts w:cstheme="minorHAnsi"/>
          <w:lang w:val="cs-CZ"/>
        </w:rPr>
      </w:pPr>
    </w:p>
    <w:p w:rsidR="00184E30" w:rsidRPr="00FA448B" w:rsidRDefault="00C653CB" w:rsidP="00B34E12">
      <w:pPr>
        <w:jc w:val="center"/>
        <w:rPr>
          <w:rFonts w:cstheme="minorHAnsi"/>
          <w:b/>
          <w:u w:val="single"/>
          <w:lang w:val="cs-CZ"/>
        </w:rPr>
      </w:pPr>
      <w:r w:rsidRPr="00FA448B">
        <w:rPr>
          <w:rFonts w:cstheme="minorHAnsi"/>
          <w:b/>
          <w:u w:val="single"/>
          <w:lang w:val="cs-CZ"/>
        </w:rPr>
        <w:t>Vytvoření systému komplexní podpory pro děti vyrůstající v náhradní rodině</w:t>
      </w:r>
    </w:p>
    <w:p w:rsidR="00FA448B" w:rsidRPr="00FA448B" w:rsidRDefault="00FA448B" w:rsidP="00B34E12">
      <w:pPr>
        <w:jc w:val="both"/>
        <w:rPr>
          <w:rFonts w:eastAsia="Times New Roman" w:cstheme="minorHAnsi"/>
          <w:lang w:val="cs-CZ"/>
        </w:rPr>
      </w:pPr>
      <w:r w:rsidRPr="00FA448B">
        <w:rPr>
          <w:rFonts w:eastAsia="Times New Roman" w:cstheme="minorHAnsi"/>
          <w:lang w:val="cs-CZ"/>
        </w:rPr>
        <w:t>Cílem projektu “Od začátku do konce” podpořeného</w:t>
      </w:r>
      <w:r w:rsidR="00135EFE">
        <w:rPr>
          <w:rFonts w:eastAsia="Times New Roman" w:cstheme="minorHAnsi"/>
          <w:lang w:val="cs-CZ"/>
        </w:rPr>
        <w:t xml:space="preserve"> a financovaného</w:t>
      </w:r>
      <w:r w:rsidRPr="00FA448B">
        <w:rPr>
          <w:rFonts w:eastAsia="Times New Roman" w:cstheme="minorHAnsi"/>
          <w:lang w:val="cs-CZ"/>
        </w:rPr>
        <w:t xml:space="preserve"> Evropským sociálním fondem </w:t>
      </w:r>
      <w:r w:rsidR="00135EFE">
        <w:rPr>
          <w:rFonts w:eastAsia="Times New Roman" w:cstheme="minorHAnsi"/>
          <w:lang w:val="cs-CZ"/>
        </w:rPr>
        <w:br/>
      </w:r>
      <w:r w:rsidRPr="00FA448B">
        <w:rPr>
          <w:rFonts w:eastAsia="Times New Roman" w:cstheme="minorHAnsi"/>
          <w:lang w:val="cs-CZ"/>
        </w:rPr>
        <w:t xml:space="preserve">v rámci operačního programu Zaměstnanost, bylo vytvořit inovativní systém komplexní podpory pro pěstounské rodiny i biologické rodiče dětí svěřených do náhradní rodinné péče. </w:t>
      </w:r>
    </w:p>
    <w:p w:rsidR="00FA448B" w:rsidRPr="00FA448B" w:rsidRDefault="00135EFE" w:rsidP="00B34E12">
      <w:pPr>
        <w:jc w:val="both"/>
        <w:rPr>
          <w:rFonts w:eastAsia="Times New Roman" w:cstheme="minorHAnsi"/>
          <w:lang w:val="cs-CZ"/>
        </w:rPr>
      </w:pPr>
      <w:r>
        <w:rPr>
          <w:rFonts w:eastAsia="Times New Roman" w:cstheme="minorHAnsi"/>
          <w:lang w:val="cs-CZ"/>
        </w:rPr>
        <w:t>V průběhu realizace</w:t>
      </w:r>
      <w:r w:rsidR="00FA448B" w:rsidRPr="00FA448B">
        <w:rPr>
          <w:rFonts w:eastAsia="Times New Roman" w:cstheme="minorHAnsi"/>
          <w:lang w:val="cs-CZ"/>
        </w:rPr>
        <w:t xml:space="preserve"> projektu</w:t>
      </w:r>
      <w:r>
        <w:rPr>
          <w:rFonts w:eastAsia="Times New Roman" w:cstheme="minorHAnsi"/>
          <w:lang w:val="cs-CZ"/>
        </w:rPr>
        <w:t xml:space="preserve">, která </w:t>
      </w:r>
      <w:r w:rsidR="00FA448B" w:rsidRPr="00FA448B">
        <w:rPr>
          <w:rFonts w:eastAsia="Times New Roman" w:cstheme="minorHAnsi"/>
          <w:lang w:val="cs-CZ"/>
        </w:rPr>
        <w:t xml:space="preserve">probíhala v období od </w:t>
      </w:r>
      <w:proofErr w:type="gramStart"/>
      <w:r w:rsidR="00FA448B" w:rsidRPr="00B34E12">
        <w:rPr>
          <w:rFonts w:eastAsia="Times New Roman" w:cstheme="minorHAnsi"/>
          <w:b/>
          <w:lang w:val="cs-CZ"/>
        </w:rPr>
        <w:t>1.1.2020</w:t>
      </w:r>
      <w:proofErr w:type="gramEnd"/>
      <w:r w:rsidR="00FA448B" w:rsidRPr="00B34E12">
        <w:rPr>
          <w:rFonts w:eastAsia="Times New Roman" w:cstheme="minorHAnsi"/>
          <w:b/>
          <w:lang w:val="cs-CZ"/>
        </w:rPr>
        <w:t xml:space="preserve"> do 28.2.2022</w:t>
      </w:r>
      <w:r w:rsidRPr="00135EFE">
        <w:rPr>
          <w:rFonts w:eastAsia="Times New Roman" w:cstheme="minorHAnsi"/>
          <w:lang w:val="cs-CZ"/>
        </w:rPr>
        <w:t xml:space="preserve"> se podařilo naplnit cíle projektu.</w:t>
      </w:r>
      <w:r>
        <w:rPr>
          <w:rFonts w:eastAsia="Times New Roman" w:cstheme="minorHAnsi"/>
          <w:lang w:val="cs-CZ"/>
        </w:rPr>
        <w:t xml:space="preserve"> </w:t>
      </w:r>
      <w:r w:rsidR="00FA448B" w:rsidRPr="00FA448B">
        <w:rPr>
          <w:rFonts w:eastAsia="Times New Roman" w:cstheme="minorHAnsi"/>
          <w:lang w:val="cs-CZ"/>
        </w:rPr>
        <w:t xml:space="preserve">Projekt se zaměřoval na situace v oblasti pěstounské péče, kam patří jednak přechodová fáze před zahájením a po ukončení doprovázení, tak i možnost užší týmové spolupráce s biologickými rodiči dětí svěřených do pěstounské péče v rámci doprovázející organizace tak, jak vyžaduje aktuální situace. </w:t>
      </w:r>
    </w:p>
    <w:p w:rsidR="00FA448B" w:rsidRPr="00FA448B" w:rsidRDefault="00135EFE" w:rsidP="00B34E12">
      <w:pPr>
        <w:jc w:val="both"/>
        <w:rPr>
          <w:rFonts w:eastAsia="Times New Roman" w:cstheme="minorHAnsi"/>
          <w:lang w:val="cs-CZ"/>
        </w:rPr>
      </w:pPr>
      <w:r>
        <w:rPr>
          <w:rFonts w:eastAsia="Times New Roman" w:cstheme="minorHAnsi"/>
          <w:b/>
          <w:lang w:val="cs-CZ"/>
        </w:rPr>
        <w:t>Projektové cíle byly naplněny prostřednictvím realizace klíčových aktivit</w:t>
      </w:r>
      <w:r w:rsidR="00FA448B" w:rsidRPr="00FA448B">
        <w:rPr>
          <w:rFonts w:eastAsia="Times New Roman" w:cstheme="minorHAnsi"/>
          <w:b/>
          <w:lang w:val="cs-CZ"/>
        </w:rPr>
        <w:t>:</w:t>
      </w:r>
      <w:r w:rsidR="00FA448B" w:rsidRPr="00FA448B">
        <w:rPr>
          <w:rFonts w:eastAsia="Times New Roman" w:cstheme="minorHAnsi"/>
          <w:lang w:val="cs-CZ"/>
        </w:rPr>
        <w:t xml:space="preserve"> </w:t>
      </w:r>
    </w:p>
    <w:p w:rsidR="00FA448B" w:rsidRPr="00FA448B" w:rsidRDefault="00FA448B" w:rsidP="00B34E12">
      <w:pPr>
        <w:pStyle w:val="Odstavecseseznamem"/>
        <w:numPr>
          <w:ilvl w:val="0"/>
          <w:numId w:val="2"/>
        </w:numPr>
        <w:spacing w:after="120"/>
        <w:jc w:val="both"/>
        <w:rPr>
          <w:rFonts w:eastAsia="Times New Roman" w:cstheme="minorHAnsi"/>
          <w:b/>
          <w:lang w:val="cs-CZ"/>
        </w:rPr>
      </w:pPr>
      <w:r w:rsidRPr="00FA448B">
        <w:rPr>
          <w:rFonts w:eastAsia="Times New Roman" w:cstheme="minorHAnsi"/>
          <w:b/>
          <w:lang w:val="cs-CZ"/>
        </w:rPr>
        <w:t>Navázání intenzivní spolupráce a nabídka inovativních aktivit pracovníkům OSPOD</w:t>
      </w:r>
    </w:p>
    <w:p w:rsidR="00FA448B" w:rsidRDefault="00FA448B" w:rsidP="00B34E12">
      <w:pPr>
        <w:shd w:val="clear" w:color="auto" w:fill="FFFFFF"/>
        <w:spacing w:after="160"/>
        <w:jc w:val="both"/>
        <w:rPr>
          <w:rFonts w:cstheme="minorHAnsi"/>
          <w:lang w:val="cs-CZ"/>
        </w:rPr>
      </w:pPr>
      <w:r w:rsidRPr="00FA448B">
        <w:rPr>
          <w:rFonts w:eastAsia="Times New Roman" w:cstheme="minorHAnsi"/>
          <w:lang w:val="cs-CZ"/>
        </w:rPr>
        <w:t>Organizace Cestou necestou v průběhu realizace projektu navázala intenzivní spolupráci s pracovníky vybraných OSPOD, které průběžně informovala o všech plánovaných i realizovaných činnostech v rámci projektu. Pracovníci OSPOD reagovali na projekt velmi příznivě, odporučili rodiny, které v rámci projektu zahájili s organizací Cestou necestou spolupráci. S některými klienty probíhala v průběhu projektu dlouhodobá spolupráce v rozsahu více jak 40 hodin přímé práce a práce v prospěch klienta, jiní klienti využili možnost krátkodobé odborné podpory, či už terapie, právního nebo sociálního poradenství.</w:t>
      </w:r>
      <w:r w:rsidRPr="00FA448B">
        <w:rPr>
          <w:rFonts w:cstheme="minorHAnsi"/>
          <w:lang w:val="cs-CZ"/>
        </w:rPr>
        <w:t xml:space="preserve"> </w:t>
      </w:r>
    </w:p>
    <w:p w:rsidR="00FA448B" w:rsidRPr="00FA448B" w:rsidRDefault="00FA448B" w:rsidP="00B34E12">
      <w:pPr>
        <w:pStyle w:val="Odstavecseseznamem"/>
        <w:numPr>
          <w:ilvl w:val="0"/>
          <w:numId w:val="2"/>
        </w:numPr>
        <w:spacing w:after="120"/>
        <w:jc w:val="both"/>
        <w:rPr>
          <w:rFonts w:eastAsia="Times New Roman" w:cstheme="minorHAnsi"/>
          <w:b/>
          <w:lang w:val="cs-CZ"/>
        </w:rPr>
      </w:pPr>
      <w:r w:rsidRPr="00FA448B">
        <w:rPr>
          <w:rFonts w:eastAsia="Times New Roman" w:cstheme="minorHAnsi"/>
          <w:b/>
          <w:lang w:val="cs-CZ"/>
        </w:rPr>
        <w:t>Před - doprovázením budoucích pěstounských rodin</w:t>
      </w:r>
    </w:p>
    <w:p w:rsidR="00FA448B" w:rsidRDefault="00FA448B" w:rsidP="00B34E12">
      <w:pPr>
        <w:spacing w:after="120"/>
        <w:jc w:val="both"/>
        <w:rPr>
          <w:rFonts w:eastAsia="Times New Roman" w:cstheme="minorHAnsi"/>
          <w:lang w:val="cs-CZ"/>
        </w:rPr>
      </w:pPr>
      <w:r w:rsidRPr="00FA448B">
        <w:rPr>
          <w:rFonts w:eastAsia="Times New Roman" w:cstheme="minorHAnsi"/>
          <w:lang w:val="cs-CZ"/>
        </w:rPr>
        <w:t xml:space="preserve">V návaznosti na předchozí klíčovou aktivitu pracovali s rodinami i jednotlivými klienty, kteří se zajímali o pěstounskou péči, uvažovali o podání návrhu na svěření dítěte do své péče, nebo už měli návrh na svěření dítěte podaný a čekali na pravomocné rozhodnutí soudu a připravovali se na převzetí dítěte do své péče. Pomoc spočívala zejména v poskytování sociálního poradenství, terapie i právního poradenství. Tato aktivita nám umožnila připravovat klienty na to, co obnáší pěstounská péče a jak se na ni připravit. </w:t>
      </w:r>
    </w:p>
    <w:p w:rsidR="00FA448B" w:rsidRPr="00FA448B" w:rsidRDefault="00FA448B" w:rsidP="00B34E12">
      <w:pPr>
        <w:pStyle w:val="Odstavecseseznamem"/>
        <w:numPr>
          <w:ilvl w:val="0"/>
          <w:numId w:val="2"/>
        </w:numPr>
        <w:spacing w:after="120"/>
        <w:jc w:val="both"/>
        <w:rPr>
          <w:rFonts w:eastAsia="Times New Roman" w:cstheme="minorHAnsi"/>
          <w:b/>
          <w:lang w:val="cs-CZ"/>
        </w:rPr>
      </w:pPr>
      <w:r w:rsidRPr="00FA448B">
        <w:rPr>
          <w:rFonts w:eastAsia="Times New Roman" w:cstheme="minorHAnsi"/>
          <w:b/>
          <w:lang w:val="cs-CZ"/>
        </w:rPr>
        <w:t>Rozšíření kapacity odborných služeb v rámci doprovázení</w:t>
      </w:r>
    </w:p>
    <w:p w:rsidR="00FA448B" w:rsidRDefault="00FA448B" w:rsidP="00B34E12">
      <w:pPr>
        <w:autoSpaceDE w:val="0"/>
        <w:autoSpaceDN w:val="0"/>
        <w:adjustRightInd w:val="0"/>
        <w:jc w:val="both"/>
        <w:rPr>
          <w:rFonts w:cstheme="minorHAnsi"/>
          <w:lang w:val="cs-CZ"/>
        </w:rPr>
      </w:pPr>
      <w:r w:rsidRPr="00FA448B">
        <w:rPr>
          <w:rFonts w:cstheme="minorHAnsi"/>
          <w:lang w:val="cs-CZ"/>
        </w:rPr>
        <w:t>V klíčové aktivitě rozšíření kapacity odborných služeb jsme v průběhu projektu poskytovali klientům terapeutickou podporu formou individuální nebo rodinné terapie, jak pro děti svěřené do pěstounské péče, pro  pěstouny, ale také biologické rodiče dětí svěřených v pěstounské péči, nebo biologické děti pěstounů. Terapie s našimi klienty probíhali dlouhodobě, často v průběhu realizace celého proje</w:t>
      </w:r>
      <w:r w:rsidR="001F74EA">
        <w:rPr>
          <w:rFonts w:cstheme="minorHAnsi"/>
          <w:lang w:val="cs-CZ"/>
        </w:rPr>
        <w:t>ktu.</w:t>
      </w:r>
      <w:r w:rsidRPr="00FA448B">
        <w:rPr>
          <w:rFonts w:cstheme="minorHAnsi"/>
          <w:lang w:val="cs-CZ"/>
        </w:rPr>
        <w:t xml:space="preserve"> Také jsme v průběhu realizace projektu nastavili službu odborného poradenství pro dospívající vyrůstající v pěstounské péči. Poradenská činnost probíhala formou pravidelných osobních setkání poradce s dospívajícím klientem. Cílem setkání byl individuá</w:t>
      </w:r>
      <w:r w:rsidR="001F74EA">
        <w:rPr>
          <w:rFonts w:cstheme="minorHAnsi"/>
          <w:lang w:val="cs-CZ"/>
        </w:rPr>
        <w:t>lně trávený čas poradce s</w:t>
      </w:r>
      <w:r w:rsidRPr="00FA448B">
        <w:rPr>
          <w:rFonts w:cstheme="minorHAnsi"/>
          <w:lang w:val="cs-CZ"/>
        </w:rPr>
        <w:t xml:space="preserve"> dospívajícím, nabídka ovzduší bezpečí a důvěry, možnost pro dospívajícího přinášet na setkání vlastní témata, která měl potřebu ventilovat, poradit se o nich nebo je s někým sdílet. </w:t>
      </w:r>
    </w:p>
    <w:p w:rsidR="00B34E12" w:rsidRDefault="00B34E12" w:rsidP="00B34E12">
      <w:pPr>
        <w:autoSpaceDE w:val="0"/>
        <w:autoSpaceDN w:val="0"/>
        <w:adjustRightInd w:val="0"/>
        <w:jc w:val="both"/>
        <w:rPr>
          <w:rFonts w:cstheme="minorHAnsi"/>
          <w:lang w:val="cs-CZ"/>
        </w:rPr>
      </w:pPr>
    </w:p>
    <w:p w:rsidR="00B34E12" w:rsidRPr="00FA448B" w:rsidRDefault="00B34E12" w:rsidP="00B34E12">
      <w:pPr>
        <w:autoSpaceDE w:val="0"/>
        <w:autoSpaceDN w:val="0"/>
        <w:adjustRightInd w:val="0"/>
        <w:jc w:val="both"/>
        <w:rPr>
          <w:rFonts w:cstheme="minorHAnsi"/>
          <w:lang w:val="cs-CZ"/>
        </w:rPr>
      </w:pPr>
    </w:p>
    <w:p w:rsidR="001F74EA" w:rsidRDefault="001F74EA" w:rsidP="00B34E12">
      <w:pPr>
        <w:autoSpaceDE w:val="0"/>
        <w:autoSpaceDN w:val="0"/>
        <w:adjustRightInd w:val="0"/>
        <w:jc w:val="both"/>
        <w:rPr>
          <w:rFonts w:cstheme="minorHAnsi"/>
          <w:lang w:val="cs-CZ"/>
        </w:rPr>
      </w:pPr>
    </w:p>
    <w:p w:rsidR="00FA448B" w:rsidRPr="00FA448B" w:rsidRDefault="00FA448B" w:rsidP="00B34E12">
      <w:pPr>
        <w:autoSpaceDE w:val="0"/>
        <w:autoSpaceDN w:val="0"/>
        <w:adjustRightInd w:val="0"/>
        <w:jc w:val="both"/>
        <w:rPr>
          <w:rFonts w:cstheme="minorHAnsi"/>
          <w:lang w:val="cs-CZ"/>
        </w:rPr>
      </w:pPr>
      <w:r w:rsidRPr="00FA448B">
        <w:rPr>
          <w:rFonts w:cstheme="minorHAnsi"/>
          <w:lang w:val="cs-CZ"/>
        </w:rPr>
        <w:t xml:space="preserve">Vedle psychologické podpory jsme ve vybraných komplikovaných případech zprostředkovávali </w:t>
      </w:r>
      <w:r w:rsidR="001F74EA">
        <w:rPr>
          <w:rFonts w:cstheme="minorHAnsi"/>
          <w:lang w:val="cs-CZ"/>
        </w:rPr>
        <w:br/>
      </w:r>
      <w:r w:rsidRPr="00FA448B">
        <w:rPr>
          <w:rFonts w:cstheme="minorHAnsi"/>
          <w:lang w:val="cs-CZ"/>
        </w:rPr>
        <w:t>i opakované právní konzultace, pomoc se sepisováním právních podání a v odůvodněných případech také doprovod na jednání. Také jsme iniciovali a realizovali několik případových konferencí zaměřených na řešení náročných situací, ve kterých se svěřené děti ocitly.</w:t>
      </w:r>
    </w:p>
    <w:p w:rsidR="00FA448B" w:rsidRPr="00B34E12" w:rsidRDefault="00FA448B" w:rsidP="00B34E1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lang w:val="cs-CZ"/>
        </w:rPr>
      </w:pPr>
      <w:r w:rsidRPr="00B34E12">
        <w:rPr>
          <w:rFonts w:eastAsia="Times New Roman" w:cstheme="minorHAnsi"/>
          <w:b/>
          <w:lang w:val="cs-CZ"/>
        </w:rPr>
        <w:t>Sanace biologických rodin a podpora sourozeneckých vztahů</w:t>
      </w:r>
    </w:p>
    <w:p w:rsidR="00FA448B" w:rsidRPr="00FA448B" w:rsidRDefault="00FA448B" w:rsidP="00B34E12">
      <w:pPr>
        <w:shd w:val="clear" w:color="auto" w:fill="FFFFFF"/>
        <w:spacing w:after="160"/>
        <w:jc w:val="both"/>
        <w:rPr>
          <w:rFonts w:eastAsia="Times New Roman" w:cstheme="minorHAnsi"/>
          <w:highlight w:val="white"/>
          <w:lang w:val="cs-CZ"/>
        </w:rPr>
      </w:pPr>
      <w:r w:rsidRPr="00FA448B">
        <w:rPr>
          <w:rFonts w:eastAsia="Times New Roman" w:cstheme="minorHAnsi"/>
          <w:highlight w:val="white"/>
          <w:lang w:val="cs-CZ"/>
        </w:rPr>
        <w:t xml:space="preserve">V rámci sanace biologických rodin a podpory sourozeneckých vztahů bylo cílem aktivovat a sanovat biologické rodiny dětí svěřených do pěstounské péče. Sociální práce spočívala především v individuální podpoře klientů, zvyšování jejich motivace k řešení nepříznivé situace, a to zejména v oblasti bydlení, práce, zadluženosti, ale i duševního zdraví. Součástí nabídky služeb bylo jak poradenství sociální, právnické, tak poskytování psychoterapie, stejně tak byla poskytována pomoc při vyřizování záležitostí klienta, včetně doprovázení na úřady a jednání. Spolupráce s biologickými rodinami se také týkala pomoci s realizací asistovaných kontaktů biologických rodin s dětmi v pěstounské péči, s rozvojem jejich vzájemných vztahů i vztahů mezi biologickými rodiči a pěstouny. Byly iniciovány případové konference, na kterých byly řešeny aktuální situace klientů. </w:t>
      </w:r>
    </w:p>
    <w:p w:rsidR="00FA448B" w:rsidRPr="00FA448B" w:rsidRDefault="00FA448B" w:rsidP="00B34E12">
      <w:pPr>
        <w:shd w:val="clear" w:color="auto" w:fill="FFFFFF"/>
        <w:spacing w:after="160"/>
        <w:jc w:val="both"/>
        <w:rPr>
          <w:rFonts w:eastAsia="Times New Roman" w:cstheme="minorHAnsi"/>
          <w:highlight w:val="white"/>
          <w:lang w:val="cs-CZ"/>
        </w:rPr>
      </w:pPr>
      <w:r w:rsidRPr="00FA448B">
        <w:rPr>
          <w:rFonts w:eastAsia="Times New Roman" w:cstheme="minorHAnsi"/>
          <w:highlight w:val="white"/>
          <w:lang w:val="cs-CZ"/>
        </w:rPr>
        <w:t xml:space="preserve">V průběhu projektu jsme realizovali 4 akce na podporu sourozeneckých vztahů dětí v pěstounské péči a jejich biologických i pěstounských sourozenců. V rámci těchto akcí jsme realizovali především aktivity, které vedou k uvolnění, odreagování a k intenzivním společným zážitkům. </w:t>
      </w:r>
    </w:p>
    <w:p w:rsidR="00FA448B" w:rsidRPr="00FA448B" w:rsidRDefault="00FA448B" w:rsidP="00B34E12">
      <w:pPr>
        <w:pStyle w:val="Odstavecseseznamem"/>
        <w:numPr>
          <w:ilvl w:val="0"/>
          <w:numId w:val="2"/>
        </w:numPr>
        <w:spacing w:after="120"/>
        <w:jc w:val="both"/>
        <w:rPr>
          <w:rFonts w:eastAsia="Times New Roman" w:cstheme="minorHAnsi"/>
          <w:b/>
          <w:lang w:val="cs-CZ"/>
        </w:rPr>
      </w:pPr>
      <w:r w:rsidRPr="00FA448B">
        <w:rPr>
          <w:rFonts w:eastAsia="Times New Roman" w:cstheme="minorHAnsi"/>
          <w:b/>
          <w:lang w:val="cs-CZ"/>
        </w:rPr>
        <w:t>Po-doprovázení</w:t>
      </w:r>
    </w:p>
    <w:p w:rsidR="00FA448B" w:rsidRPr="00FA448B" w:rsidRDefault="00FA448B" w:rsidP="00B34E12">
      <w:pPr>
        <w:shd w:val="clear" w:color="auto" w:fill="FFFFFF"/>
        <w:spacing w:after="160"/>
        <w:jc w:val="both"/>
        <w:rPr>
          <w:rFonts w:cstheme="minorHAnsi"/>
          <w:lang w:val="cs-CZ"/>
        </w:rPr>
      </w:pPr>
      <w:r w:rsidRPr="00FA448B">
        <w:rPr>
          <w:rFonts w:eastAsia="Times New Roman" w:cstheme="minorHAnsi"/>
          <w:lang w:val="cs-CZ"/>
        </w:rPr>
        <w:t xml:space="preserve">V oblasti "po-doprovázení" organizace Cestou necestou poskytovala intenzivní podporu rodinám, u nichž bylo doprovázení ukončeno zletilostí svěřeného dítěte nebo tam, kde byla z nejrůznějších příčin pěstounská péče náhle zrušena. Tato fáze umožnila poskytovat sociální poradenství a individuální podporu jednotlivým klientům po dobu minimálně 6 měsíců. Případně také těm, kteří se nacházeli v období před ukončením pěstounské péče a chtěli se na tuto situaci připravit.  Dále jsme oslovili klienty, jimž se blíží zletilost, informovali je o aktuálních změnách v novele zákona o </w:t>
      </w:r>
      <w:proofErr w:type="gramStart"/>
      <w:r w:rsidRPr="00FA448B">
        <w:rPr>
          <w:rFonts w:eastAsia="Times New Roman" w:cstheme="minorHAnsi"/>
          <w:lang w:val="cs-CZ"/>
        </w:rPr>
        <w:t>SPOD v oblasti</w:t>
      </w:r>
      <w:proofErr w:type="gramEnd"/>
      <w:r w:rsidRPr="00FA448B">
        <w:rPr>
          <w:rFonts w:eastAsia="Times New Roman" w:cstheme="minorHAnsi"/>
          <w:lang w:val="cs-CZ"/>
        </w:rPr>
        <w:t xml:space="preserve"> zaopatřovacích příspěvků. V rámci této fáze jsme  realizovali dva běhy skupiny pro mladé dospělé, kde se mladí lidé společně pod vedením pracovníka a pozvaných odborníků připravovali na přechod do zletilosti. Skupiny byly orientovány na témata týkající se dospělosti, na sociální poradenství, poskytnutí užitečných informací a potřebných dovedností, jež budou mladí lidé moci využít po ukončení doprovázení.</w:t>
      </w:r>
    </w:p>
    <w:p w:rsidR="00FA448B" w:rsidRPr="00FA448B" w:rsidRDefault="00FA448B" w:rsidP="00B34E12">
      <w:pPr>
        <w:spacing w:after="0"/>
        <w:jc w:val="both"/>
        <w:rPr>
          <w:rFonts w:eastAsia="Times New Roman" w:cstheme="minorHAnsi"/>
          <w:lang w:val="cs-CZ"/>
        </w:rPr>
      </w:pPr>
      <w:r w:rsidRPr="00FA448B">
        <w:rPr>
          <w:rFonts w:eastAsia="Times New Roman" w:cstheme="minorHAnsi"/>
          <w:lang w:val="cs-CZ"/>
        </w:rPr>
        <w:t xml:space="preserve">Během celého trvání projektu jsme čelili komplikované situaci způsobené epidemií </w:t>
      </w:r>
      <w:proofErr w:type="spellStart"/>
      <w:r w:rsidRPr="00FA448B">
        <w:rPr>
          <w:rFonts w:eastAsia="Times New Roman" w:cstheme="minorHAnsi"/>
          <w:lang w:val="cs-CZ"/>
        </w:rPr>
        <w:t>Covid</w:t>
      </w:r>
      <w:proofErr w:type="spellEnd"/>
      <w:r w:rsidRPr="00FA448B">
        <w:rPr>
          <w:rFonts w:eastAsia="Times New Roman" w:cstheme="minorHAnsi"/>
          <w:lang w:val="cs-CZ"/>
        </w:rPr>
        <w:t xml:space="preserve"> 19, realizace projektu byla ovlivněna plošnými </w:t>
      </w:r>
      <w:proofErr w:type="spellStart"/>
      <w:r w:rsidRPr="00FA448B">
        <w:rPr>
          <w:rFonts w:eastAsia="Times New Roman" w:cstheme="minorHAnsi"/>
          <w:lang w:val="cs-CZ"/>
        </w:rPr>
        <w:t>lockdowny</w:t>
      </w:r>
      <w:proofErr w:type="spellEnd"/>
      <w:r w:rsidRPr="00FA448B">
        <w:rPr>
          <w:rFonts w:eastAsia="Times New Roman" w:cstheme="minorHAnsi"/>
          <w:lang w:val="cs-CZ"/>
        </w:rPr>
        <w:t xml:space="preserve"> i zvýšeným počtem karantén i izolací jak klientů, tak i pracovníků projektu. Toto se projevilo na nižších počtech osobních setkání s klienty, což jsme však řešili alternativními způsoby kontaktu -ať již on-line setkáními, či vyšší mírou telefonických intervencí. </w:t>
      </w:r>
    </w:p>
    <w:p w:rsidR="00B34E12" w:rsidRDefault="00B34E12" w:rsidP="00B34E12">
      <w:pPr>
        <w:jc w:val="both"/>
        <w:rPr>
          <w:rFonts w:cstheme="minorHAnsi"/>
          <w:lang w:val="cs-CZ"/>
        </w:rPr>
      </w:pPr>
    </w:p>
    <w:p w:rsidR="00CA301A" w:rsidRPr="00FA448B" w:rsidRDefault="00CA301A" w:rsidP="00B34E12">
      <w:pPr>
        <w:jc w:val="both"/>
        <w:rPr>
          <w:rFonts w:cstheme="minorHAnsi"/>
          <w:lang w:val="cs-CZ"/>
        </w:rPr>
      </w:pPr>
      <w:bookmarkStart w:id="0" w:name="_GoBack"/>
      <w:bookmarkEnd w:id="0"/>
      <w:r w:rsidRPr="00FA448B">
        <w:rPr>
          <w:rFonts w:cstheme="minorHAnsi"/>
          <w:lang w:val="cs-CZ"/>
        </w:rPr>
        <w:t xml:space="preserve">Registrační číslo projektu: </w:t>
      </w:r>
      <w:proofErr w:type="gramStart"/>
      <w:r w:rsidRPr="00FA448B">
        <w:rPr>
          <w:rFonts w:cstheme="minorHAnsi"/>
          <w:lang w:val="cs-CZ"/>
        </w:rPr>
        <w:t>CZ.03.2</w:t>
      </w:r>
      <w:proofErr w:type="gramEnd"/>
      <w:r w:rsidRPr="00FA448B">
        <w:rPr>
          <w:rFonts w:cstheme="minorHAnsi"/>
          <w:lang w:val="cs-CZ"/>
        </w:rPr>
        <w:t>.X/0.0/0.0/18_095/0011289</w:t>
      </w:r>
    </w:p>
    <w:sectPr w:rsidR="00CA301A" w:rsidRPr="00FA448B" w:rsidSect="00B34E12">
      <w:headerReference w:type="default" r:id="rId7"/>
      <w:footerReference w:type="default" r:id="rId8"/>
      <w:pgSz w:w="11906" w:h="16838"/>
      <w:pgMar w:top="1417" w:right="1417" w:bottom="1417" w:left="1417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096" w:rsidRDefault="00743096" w:rsidP="00B34E12">
      <w:pPr>
        <w:spacing w:after="0" w:line="240" w:lineRule="auto"/>
      </w:pPr>
      <w:r>
        <w:separator/>
      </w:r>
    </w:p>
  </w:endnote>
  <w:endnote w:type="continuationSeparator" w:id="0">
    <w:p w:rsidR="00743096" w:rsidRDefault="00743096" w:rsidP="00B3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12" w:rsidRDefault="00B34E12" w:rsidP="00B34E12">
    <w:pPr>
      <w:jc w:val="center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58EB407" wp14:editId="3E9D3481">
              <wp:simplePos x="0" y="0"/>
              <wp:positionH relativeFrom="column">
                <wp:posOffset>651510</wp:posOffset>
              </wp:positionH>
              <wp:positionV relativeFrom="paragraph">
                <wp:posOffset>9940925</wp:posOffset>
              </wp:positionV>
              <wp:extent cx="6172200" cy="0"/>
              <wp:effectExtent l="13335" t="6350" r="15240" b="317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F79646"/>
                        </a:solidFill>
                        <a:miter lim="800000"/>
                        <a:headEnd/>
                        <a:tailEnd/>
                      </a:ln>
                      <a:effectLst>
                        <a:outerShdw dist="19800" dir="5400000" algn="ctr" rotWithShape="0">
                          <a:srgbClr val="808080">
                            <a:alpha val="38034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BB99E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3pt,782.75pt" to="537.3pt,7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" strokecolor="#f79646" strokeweight=".35mm">
              <v:stroke joinstyle="miter" endcap="square"/>
              <v:shadow on="t" opacity="24925f" offset="0,.55mm"/>
            </v:line>
          </w:pict>
        </mc:Fallback>
      </mc:AlternateContent>
    </w:r>
    <w:r>
      <w:rPr>
        <w:rFonts w:cs="Calibri"/>
        <w:color w:val="8EA50D"/>
        <w:sz w:val="18"/>
        <w:szCs w:val="18"/>
      </w:rPr>
      <w:t xml:space="preserve">Zborovská 40, Praha 5 </w:t>
    </w:r>
    <w:r>
      <w:rPr>
        <w:rFonts w:cs="Calibri"/>
        <w:color w:val="F79646"/>
        <w:sz w:val="18"/>
        <w:szCs w:val="18"/>
      </w:rPr>
      <w:t>l</w:t>
    </w:r>
    <w:r>
      <w:rPr>
        <w:rFonts w:cs="Calibri"/>
        <w:color w:val="8EA50D"/>
        <w:sz w:val="18"/>
        <w:szCs w:val="18"/>
      </w:rPr>
      <w:t xml:space="preserve"> </w:t>
    </w:r>
    <w:hyperlink r:id="rId1" w:history="1">
      <w:r>
        <w:rPr>
          <w:rStyle w:val="Hypertextovodkaz"/>
          <w:rFonts w:cs="Calibri"/>
          <w:color w:val="8EA50D"/>
          <w:sz w:val="18"/>
          <w:szCs w:val="18"/>
        </w:rPr>
        <w:t>www.cestounecestou.org</w:t>
      </w:r>
    </w:hyperlink>
    <w:r>
      <w:rPr>
        <w:rFonts w:cs="Calibri"/>
        <w:color w:val="8EA50D"/>
        <w:sz w:val="18"/>
        <w:szCs w:val="18"/>
      </w:rPr>
      <w:t xml:space="preserve"> </w:t>
    </w:r>
    <w:r>
      <w:rPr>
        <w:rFonts w:cs="Calibri"/>
        <w:color w:val="F79646"/>
        <w:sz w:val="18"/>
        <w:szCs w:val="18"/>
      </w:rPr>
      <w:t>l</w:t>
    </w:r>
    <w:r>
      <w:rPr>
        <w:rFonts w:cs="Calibri"/>
        <w:color w:val="8EA50D"/>
        <w:sz w:val="18"/>
        <w:szCs w:val="18"/>
      </w:rPr>
      <w:t xml:space="preserve"> </w:t>
    </w:r>
    <w:hyperlink r:id="rId2" w:history="1">
      <w:r>
        <w:rPr>
          <w:rStyle w:val="Hypertextovodkaz"/>
          <w:rFonts w:cs="Calibri"/>
          <w:color w:val="8EA50D"/>
          <w:sz w:val="18"/>
          <w:szCs w:val="18"/>
        </w:rPr>
        <w:t>pestouni@cestounecestou.org</w:t>
      </w:r>
    </w:hyperlink>
    <w:r>
      <w:rPr>
        <w:rFonts w:cs="Calibri"/>
        <w:color w:val="8EA50D"/>
        <w:sz w:val="18"/>
        <w:szCs w:val="18"/>
      </w:rPr>
      <w:t xml:space="preserve"> </w:t>
    </w:r>
    <w:r>
      <w:rPr>
        <w:rFonts w:cs="Calibri"/>
        <w:color w:val="F79646"/>
        <w:sz w:val="18"/>
        <w:szCs w:val="18"/>
      </w:rPr>
      <w:t>l</w:t>
    </w:r>
    <w:r>
      <w:rPr>
        <w:rFonts w:cs="Calibri"/>
        <w:color w:val="8EA50D"/>
        <w:sz w:val="18"/>
        <w:szCs w:val="18"/>
      </w:rPr>
      <w:t xml:space="preserve"> </w:t>
    </w:r>
    <w:hyperlink r:id="rId3" w:history="1">
      <w:r>
        <w:rPr>
          <w:rStyle w:val="Hypertextovodkaz"/>
          <w:rFonts w:cs="Calibri"/>
          <w:color w:val="8EA50D"/>
          <w:sz w:val="18"/>
          <w:szCs w:val="18"/>
        </w:rPr>
        <w:t>+ 420 734 257 502</w:t>
      </w:r>
    </w:hyperlink>
    <w:r>
      <w:rPr>
        <w:rFonts w:cs="Calibri"/>
        <w:color w:val="8EA50D"/>
        <w:sz w:val="18"/>
        <w:szCs w:val="18"/>
      </w:rPr>
      <w:t xml:space="preserve"> </w:t>
    </w:r>
    <w:r>
      <w:rPr>
        <w:rFonts w:cs="Calibri"/>
        <w:color w:val="F79646"/>
        <w:sz w:val="18"/>
        <w:szCs w:val="18"/>
      </w:rPr>
      <w:t>l</w:t>
    </w:r>
    <w:r>
      <w:rPr>
        <w:rFonts w:cs="Calibri"/>
        <w:color w:val="8EA50D"/>
        <w:sz w:val="18"/>
        <w:szCs w:val="18"/>
      </w:rPr>
      <w:t xml:space="preserve"> IČ: 22895299</w:t>
    </w:r>
  </w:p>
  <w:p w:rsidR="00B34E12" w:rsidRDefault="00B34E12" w:rsidP="00B34E12">
    <w:pPr>
      <w:pStyle w:val="Zpat"/>
    </w:pPr>
  </w:p>
  <w:p w:rsidR="00B34E12" w:rsidRDefault="00B34E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096" w:rsidRDefault="00743096" w:rsidP="00B34E12">
      <w:pPr>
        <w:spacing w:after="0" w:line="240" w:lineRule="auto"/>
      </w:pPr>
      <w:r>
        <w:separator/>
      </w:r>
    </w:p>
  </w:footnote>
  <w:footnote w:type="continuationSeparator" w:id="0">
    <w:p w:rsidR="00743096" w:rsidRDefault="00743096" w:rsidP="00B34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E12" w:rsidRDefault="00B34E12">
    <w:pPr>
      <w:pStyle w:val="Zhlav"/>
    </w:pPr>
    <w:r w:rsidRPr="00FA448B">
      <w:rPr>
        <w:rFonts w:cstheme="minorHAnsi"/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5B83A694" wp14:editId="649A5B72">
          <wp:simplePos x="0" y="0"/>
          <wp:positionH relativeFrom="column">
            <wp:posOffset>4572000</wp:posOffset>
          </wp:positionH>
          <wp:positionV relativeFrom="paragraph">
            <wp:posOffset>-159385</wp:posOffset>
          </wp:positionV>
          <wp:extent cx="1250950" cy="1015365"/>
          <wp:effectExtent l="0" t="0" r="0" b="0"/>
          <wp:wrapThrough wrapText="bothSides">
            <wp:wrapPolygon edited="0">
              <wp:start x="9868" y="811"/>
              <wp:lineTo x="4605" y="2026"/>
              <wp:lineTo x="987" y="4863"/>
              <wp:lineTo x="987" y="8916"/>
              <wp:lineTo x="5592" y="14589"/>
              <wp:lineTo x="3289" y="18642"/>
              <wp:lineTo x="3947" y="20263"/>
              <wp:lineTo x="15131" y="20263"/>
              <wp:lineTo x="18420" y="19452"/>
              <wp:lineTo x="17762" y="18236"/>
              <wp:lineTo x="10197" y="14589"/>
              <wp:lineTo x="12171" y="14589"/>
              <wp:lineTo x="20394" y="9321"/>
              <wp:lineTo x="20723" y="4863"/>
              <wp:lineTo x="17105" y="2026"/>
              <wp:lineTo x="12171" y="811"/>
              <wp:lineTo x="9868" y="811"/>
            </wp:wrapPolygon>
          </wp:wrapThrough>
          <wp:docPr id="5" name="Obrázek 5" descr="cestou_necesto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tou_necestou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1015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448B">
      <w:rPr>
        <w:rFonts w:cstheme="minorHAnsi"/>
        <w:noProof/>
        <w:color w:val="000000"/>
        <w:bdr w:val="none" w:sz="0" w:space="0" w:color="auto" w:frame="1"/>
        <w:lang w:val="cs-CZ" w:eastAsia="cs-CZ"/>
      </w:rPr>
      <w:drawing>
        <wp:inline distT="0" distB="0" distL="0" distR="0" wp14:anchorId="0E969A68" wp14:editId="42AE3078">
          <wp:extent cx="2606040" cy="541020"/>
          <wp:effectExtent l="19050" t="0" r="3810" b="0"/>
          <wp:docPr id="3" name="obrázek 1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874CF"/>
    <w:multiLevelType w:val="hybridMultilevel"/>
    <w:tmpl w:val="E3688B4E"/>
    <w:lvl w:ilvl="0" w:tplc="782CCA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7548E"/>
    <w:multiLevelType w:val="hybridMultilevel"/>
    <w:tmpl w:val="DF9619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1A"/>
    <w:rsid w:val="00066778"/>
    <w:rsid w:val="000E1B12"/>
    <w:rsid w:val="00135EFE"/>
    <w:rsid w:val="00147413"/>
    <w:rsid w:val="00184E30"/>
    <w:rsid w:val="001F74EA"/>
    <w:rsid w:val="003A1D2F"/>
    <w:rsid w:val="004743A8"/>
    <w:rsid w:val="00584B32"/>
    <w:rsid w:val="00743096"/>
    <w:rsid w:val="0075352B"/>
    <w:rsid w:val="00962AB9"/>
    <w:rsid w:val="00AA6748"/>
    <w:rsid w:val="00B34E12"/>
    <w:rsid w:val="00C653CB"/>
    <w:rsid w:val="00CA301A"/>
    <w:rsid w:val="00FA448B"/>
    <w:rsid w:val="00FD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D44AF"/>
  <w15:docId w15:val="{C6E105A8-6A00-4104-A628-B116B4E2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4E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301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62AB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E12"/>
  </w:style>
  <w:style w:type="paragraph" w:styleId="Zpat">
    <w:name w:val="footer"/>
    <w:basedOn w:val="Normln"/>
    <w:link w:val="ZpatChar"/>
    <w:unhideWhenUsed/>
    <w:rsid w:val="00B34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E12"/>
  </w:style>
  <w:style w:type="character" w:styleId="Hypertextovodkaz">
    <w:name w:val="Hyperlink"/>
    <w:rsid w:val="00B34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--+420%A0605%A0203%A0876" TargetMode="External"/><Relationship Id="rId2" Type="http://schemas.openxmlformats.org/officeDocument/2006/relationships/hyperlink" Target="mailto:info@cestounecestou.org" TargetMode="External"/><Relationship Id="rId1" Type="http://schemas.openxmlformats.org/officeDocument/2006/relationships/hyperlink" Target="http://www.cestounecestou.or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875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Katuška</dc:creator>
  <cp:lastModifiedBy>Doprovázení pěstounů</cp:lastModifiedBy>
  <cp:revision>5</cp:revision>
  <dcterms:created xsi:type="dcterms:W3CDTF">2022-04-28T15:17:00Z</dcterms:created>
  <dcterms:modified xsi:type="dcterms:W3CDTF">2022-04-28T15:27:00Z</dcterms:modified>
</cp:coreProperties>
</file>