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2F" w:rsidRDefault="00066778">
      <w:pPr>
        <w:rPr>
          <w:lang w:val="cs-CZ"/>
        </w:rPr>
      </w:pPr>
      <w:r w:rsidRPr="002D56BD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 wp14:anchorId="47594FC2" wp14:editId="48558EFB">
            <wp:simplePos x="0" y="0"/>
            <wp:positionH relativeFrom="column">
              <wp:posOffset>4453255</wp:posOffset>
            </wp:positionH>
            <wp:positionV relativeFrom="paragraph">
              <wp:posOffset>-175895</wp:posOffset>
            </wp:positionV>
            <wp:extent cx="1250950" cy="1015365"/>
            <wp:effectExtent l="0" t="0" r="0" b="0"/>
            <wp:wrapThrough wrapText="bothSides">
              <wp:wrapPolygon edited="0">
                <wp:start x="9868" y="811"/>
                <wp:lineTo x="4605" y="2026"/>
                <wp:lineTo x="987" y="4863"/>
                <wp:lineTo x="987" y="8916"/>
                <wp:lineTo x="5592" y="14589"/>
                <wp:lineTo x="3289" y="18642"/>
                <wp:lineTo x="3947" y="20263"/>
                <wp:lineTo x="15131" y="20263"/>
                <wp:lineTo x="18420" y="19452"/>
                <wp:lineTo x="17762" y="18236"/>
                <wp:lineTo x="10197" y="14589"/>
                <wp:lineTo x="12171" y="14589"/>
                <wp:lineTo x="20394" y="9321"/>
                <wp:lineTo x="20723" y="4863"/>
                <wp:lineTo x="17105" y="2026"/>
                <wp:lineTo x="12171" y="811"/>
                <wp:lineTo x="9868" y="811"/>
              </wp:wrapPolygon>
            </wp:wrapThrough>
            <wp:docPr id="2" name="Obrázek 2" descr="cestou_necesto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ou_necesto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D2F">
        <w:rPr>
          <w:rFonts w:ascii="Calibri" w:hAnsi="Calibri" w:cs="Calibri"/>
          <w:noProof/>
          <w:color w:val="000000"/>
          <w:bdr w:val="none" w:sz="0" w:space="0" w:color="auto" w:frame="1"/>
          <w:lang w:val="cs-CZ" w:eastAsia="cs-CZ"/>
        </w:rPr>
        <w:drawing>
          <wp:inline distT="0" distB="0" distL="0" distR="0" wp14:anchorId="1725B9BE" wp14:editId="1D53621A">
            <wp:extent cx="2606040" cy="541020"/>
            <wp:effectExtent l="19050" t="0" r="3810" b="0"/>
            <wp:docPr id="1" name="obrázek 1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2F" w:rsidRDefault="003A1D2F">
      <w:pPr>
        <w:rPr>
          <w:lang w:val="cs-CZ"/>
        </w:rPr>
      </w:pPr>
    </w:p>
    <w:p w:rsidR="00184E30" w:rsidRPr="00C653CB" w:rsidRDefault="00C653CB" w:rsidP="00962AB9">
      <w:pPr>
        <w:jc w:val="both"/>
        <w:rPr>
          <w:b/>
          <w:u w:val="single"/>
          <w:lang w:val="cs-CZ"/>
        </w:rPr>
      </w:pPr>
      <w:r>
        <w:rPr>
          <w:lang w:val="cs-CZ"/>
        </w:rPr>
        <w:t xml:space="preserve"> </w:t>
      </w:r>
      <w:r w:rsidRPr="00C653CB">
        <w:rPr>
          <w:b/>
          <w:u w:val="single"/>
          <w:lang w:val="cs-CZ"/>
        </w:rPr>
        <w:t>Vytvoření systému komplexní podpory pro děti vyrůstající v náhradní rodině</w:t>
      </w:r>
      <w:r w:rsidR="00CA301A" w:rsidRPr="00C653CB">
        <w:rPr>
          <w:b/>
          <w:u w:val="single"/>
          <w:lang w:val="cs-CZ"/>
        </w:rPr>
        <w:t xml:space="preserve"> </w:t>
      </w:r>
    </w:p>
    <w:p w:rsidR="00CA301A" w:rsidRPr="00962AB9" w:rsidRDefault="00CA301A" w:rsidP="00962AB9">
      <w:pPr>
        <w:jc w:val="both"/>
        <w:rPr>
          <w:lang w:val="cs-CZ"/>
        </w:rPr>
      </w:pPr>
      <w:r w:rsidRPr="00962AB9">
        <w:rPr>
          <w:lang w:val="cs-CZ"/>
        </w:rPr>
        <w:t>Záměrem projektu  „</w:t>
      </w:r>
      <w:r w:rsidR="003A1D2F" w:rsidRPr="00962AB9">
        <w:rPr>
          <w:b/>
          <w:lang w:val="cs-CZ"/>
        </w:rPr>
        <w:t>Vytvoření systému komplexní podpory pro děti vyrůstající v náhradní rodině</w:t>
      </w:r>
      <w:r w:rsidRPr="00962AB9">
        <w:rPr>
          <w:lang w:val="cs-CZ"/>
        </w:rPr>
        <w:t xml:space="preserve">“ je vytvořit, v rámci naší organizace, inovativní systém komplexní podpory pro pěstounské (poručnické) rodiny a biologické rodiče, jejichž dítě bylo svěřeno do náhradní rodinné péče. </w:t>
      </w:r>
    </w:p>
    <w:p w:rsidR="00CA301A" w:rsidRDefault="00CA301A" w:rsidP="00962AB9">
      <w:pPr>
        <w:jc w:val="both"/>
        <w:rPr>
          <w:lang w:val="cs-CZ"/>
        </w:rPr>
      </w:pPr>
      <w:r w:rsidRPr="00962AB9">
        <w:rPr>
          <w:lang w:val="cs-CZ"/>
        </w:rPr>
        <w:t xml:space="preserve">Projekt se zaměřuje na situace v oblasti pěstounské péče, kam patří jednak přechodová fáze před zahájením a po ukončení doprovázení, tak i možnost užší týmové spolupráce s biologickými rodiči dětí svěřených do pěstounské péče v rámci doprovázející organizace tak, jak vyžaduje aktuální situace. </w:t>
      </w:r>
    </w:p>
    <w:p w:rsidR="00962AB9" w:rsidRPr="00AA6748" w:rsidRDefault="00962AB9" w:rsidP="00962AB9">
      <w:pPr>
        <w:autoSpaceDE w:val="0"/>
        <w:autoSpaceDN w:val="0"/>
        <w:adjustRightInd w:val="0"/>
        <w:spacing w:after="120"/>
        <w:rPr>
          <w:b/>
          <w:lang w:val="cs-CZ"/>
        </w:rPr>
      </w:pPr>
      <w:r w:rsidRPr="00AA6748">
        <w:rPr>
          <w:b/>
          <w:lang w:val="cs-CZ"/>
        </w:rPr>
        <w:t>Klíčové aktivity</w:t>
      </w:r>
      <w:r w:rsidR="000E1B12">
        <w:rPr>
          <w:b/>
          <w:lang w:val="cs-CZ"/>
        </w:rPr>
        <w:t xml:space="preserve"> projektu</w:t>
      </w:r>
      <w:r w:rsidRPr="00AA6748">
        <w:rPr>
          <w:b/>
          <w:lang w:val="cs-CZ"/>
        </w:rPr>
        <w:t xml:space="preserve"> jsou</w:t>
      </w:r>
      <w:r w:rsidR="000E1B12">
        <w:rPr>
          <w:b/>
          <w:lang w:val="cs-CZ"/>
        </w:rPr>
        <w:t xml:space="preserve"> následující</w:t>
      </w:r>
      <w:r w:rsidRPr="00AA6748">
        <w:rPr>
          <w:b/>
          <w:lang w:val="cs-CZ"/>
        </w:rPr>
        <w:t xml:space="preserve">: </w:t>
      </w:r>
    </w:p>
    <w:p w:rsidR="00962AB9" w:rsidRPr="00AA6748" w:rsidRDefault="00962AB9" w:rsidP="00962AB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lang w:val="cs-CZ"/>
        </w:rPr>
      </w:pPr>
      <w:r w:rsidRPr="00AA6748">
        <w:rPr>
          <w:lang w:val="cs-CZ"/>
        </w:rPr>
        <w:t>Navázání intenzivní spolupráce a nabídka inovativních aktivit pracovníkům OSPOD</w:t>
      </w:r>
    </w:p>
    <w:p w:rsidR="00962AB9" w:rsidRPr="00AA6748" w:rsidRDefault="00962AB9" w:rsidP="00962AB9">
      <w:pPr>
        <w:pStyle w:val="Odstavecseseznamem"/>
        <w:numPr>
          <w:ilvl w:val="0"/>
          <w:numId w:val="1"/>
        </w:numPr>
        <w:spacing w:after="120"/>
        <w:rPr>
          <w:lang w:val="cs-CZ"/>
        </w:rPr>
      </w:pPr>
      <w:r w:rsidRPr="00AA6748">
        <w:rPr>
          <w:lang w:val="cs-CZ"/>
        </w:rPr>
        <w:t>Před - doprovázení" budoucích pěstounských rodin</w:t>
      </w:r>
    </w:p>
    <w:p w:rsidR="00962AB9" w:rsidRPr="00AA6748" w:rsidRDefault="00962AB9" w:rsidP="00962AB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theme="minorHAnsi"/>
          <w:lang w:val="cs-CZ"/>
        </w:rPr>
      </w:pPr>
      <w:r w:rsidRPr="00AA6748">
        <w:rPr>
          <w:lang w:val="cs-CZ"/>
        </w:rPr>
        <w:t>Rozšíření kapacity odborných služeb v rámci doprovázení</w:t>
      </w:r>
    </w:p>
    <w:p w:rsidR="00962AB9" w:rsidRPr="00AA6748" w:rsidRDefault="00962AB9" w:rsidP="00962AB9">
      <w:pPr>
        <w:pStyle w:val="Odstavecseseznamem"/>
        <w:numPr>
          <w:ilvl w:val="0"/>
          <w:numId w:val="1"/>
        </w:numPr>
        <w:spacing w:after="120"/>
        <w:rPr>
          <w:lang w:val="cs-CZ"/>
        </w:rPr>
      </w:pPr>
      <w:r w:rsidRPr="00AA6748">
        <w:rPr>
          <w:lang w:val="cs-CZ"/>
        </w:rPr>
        <w:t>Sanace biologických rodin a podpora sourozeneckých vztahů</w:t>
      </w:r>
    </w:p>
    <w:p w:rsidR="00962AB9" w:rsidRPr="00AA6748" w:rsidRDefault="00962AB9" w:rsidP="00962AB9">
      <w:pPr>
        <w:pStyle w:val="Odstavecseseznamem"/>
        <w:numPr>
          <w:ilvl w:val="0"/>
          <w:numId w:val="1"/>
        </w:numPr>
        <w:spacing w:after="120"/>
        <w:rPr>
          <w:b/>
          <w:lang w:val="cs-CZ"/>
        </w:rPr>
      </w:pPr>
      <w:r w:rsidRPr="00AA6748">
        <w:rPr>
          <w:lang w:val="cs-CZ"/>
        </w:rPr>
        <w:t>"Po-doprovázení"</w:t>
      </w:r>
    </w:p>
    <w:p w:rsidR="00962AB9" w:rsidRDefault="000E1B12" w:rsidP="000E1B12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  <w:r w:rsidRPr="000E1B12">
        <w:rPr>
          <w:lang w:val="cs-CZ"/>
        </w:rPr>
        <w:t>Projekt má za cíl poskytovat včasnou, smysluplnou a efektivní podporu a předcházet</w:t>
      </w:r>
      <w:r>
        <w:rPr>
          <w:lang w:val="cs-CZ"/>
        </w:rPr>
        <w:t xml:space="preserve"> </w:t>
      </w:r>
      <w:r w:rsidRPr="000E1B12">
        <w:rPr>
          <w:lang w:val="cs-CZ"/>
        </w:rPr>
        <w:t>tak negativním dopadům, které se v kontextu náhradní rodinné péče často objevují.</w:t>
      </w:r>
    </w:p>
    <w:p w:rsidR="000E1B12" w:rsidRPr="000E1B12" w:rsidRDefault="000E1B12" w:rsidP="000E1B12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</w:p>
    <w:p w:rsidR="00CA301A" w:rsidRPr="00962AB9" w:rsidRDefault="00CA301A" w:rsidP="00962AB9">
      <w:pPr>
        <w:jc w:val="both"/>
        <w:rPr>
          <w:lang w:val="cs-CZ"/>
        </w:rPr>
      </w:pPr>
      <w:r w:rsidRPr="00962AB9">
        <w:rPr>
          <w:lang w:val="cs-CZ"/>
        </w:rPr>
        <w:t xml:space="preserve">Díky spolupráci Evropských Sociálních Fondů z Operačního programu Zaměstnanost, může být projekt </w:t>
      </w:r>
      <w:r w:rsidRPr="00AA6748">
        <w:rPr>
          <w:lang w:val="cs-CZ"/>
        </w:rPr>
        <w:t>„</w:t>
      </w:r>
      <w:r w:rsidR="00AA6748" w:rsidRPr="00AA6748">
        <w:rPr>
          <w:lang w:val="cs-CZ"/>
        </w:rPr>
        <w:t>Vytvoření systému komplexní podpory pro děti vyrůstající v náhradní rodině“</w:t>
      </w:r>
      <w:r w:rsidRPr="00AA6748">
        <w:rPr>
          <w:lang w:val="cs-CZ"/>
        </w:rPr>
        <w:t xml:space="preserve"> provozován</w:t>
      </w:r>
      <w:r w:rsidRPr="00962AB9">
        <w:rPr>
          <w:lang w:val="cs-CZ"/>
        </w:rPr>
        <w:t xml:space="preserve"> a financován po dobu celé</w:t>
      </w:r>
      <w:r w:rsidR="004743A8" w:rsidRPr="00962AB9">
        <w:rPr>
          <w:lang w:val="cs-CZ"/>
        </w:rPr>
        <w:t xml:space="preserve"> své</w:t>
      </w:r>
      <w:r w:rsidRPr="00962AB9">
        <w:rPr>
          <w:lang w:val="cs-CZ"/>
        </w:rPr>
        <w:t xml:space="preserve"> realizace od </w:t>
      </w:r>
      <w:proofErr w:type="gramStart"/>
      <w:r w:rsidRPr="00962AB9">
        <w:rPr>
          <w:lang w:val="cs-CZ"/>
        </w:rPr>
        <w:t>1.1.2020</w:t>
      </w:r>
      <w:proofErr w:type="gramEnd"/>
      <w:r w:rsidR="00AA6748">
        <w:rPr>
          <w:lang w:val="cs-CZ"/>
        </w:rPr>
        <w:t xml:space="preserve"> </w:t>
      </w:r>
      <w:r w:rsidRPr="00962AB9">
        <w:rPr>
          <w:lang w:val="cs-CZ"/>
        </w:rPr>
        <w:t>-</w:t>
      </w:r>
      <w:r w:rsidR="00AA6748">
        <w:rPr>
          <w:lang w:val="cs-CZ"/>
        </w:rPr>
        <w:t xml:space="preserve"> </w:t>
      </w:r>
      <w:r w:rsidR="00147413">
        <w:rPr>
          <w:lang w:val="cs-CZ"/>
        </w:rPr>
        <w:t>28.</w:t>
      </w:r>
      <w:r w:rsidRPr="00962AB9">
        <w:rPr>
          <w:lang w:val="cs-CZ"/>
        </w:rPr>
        <w:t xml:space="preserve">2.2022. </w:t>
      </w:r>
    </w:p>
    <w:p w:rsidR="00CA301A" w:rsidRPr="00962AB9" w:rsidRDefault="00CA301A" w:rsidP="00962AB9">
      <w:pPr>
        <w:jc w:val="both"/>
        <w:rPr>
          <w:lang w:val="cs-CZ"/>
        </w:rPr>
      </w:pPr>
      <w:r w:rsidRPr="00962AB9">
        <w:rPr>
          <w:lang w:val="cs-CZ"/>
        </w:rPr>
        <w:t xml:space="preserve">Registrační číslo projektu: </w:t>
      </w:r>
      <w:proofErr w:type="gramStart"/>
      <w:r w:rsidRPr="00962AB9">
        <w:rPr>
          <w:lang w:val="cs-CZ"/>
        </w:rPr>
        <w:t>CZ.03.2</w:t>
      </w:r>
      <w:proofErr w:type="gramEnd"/>
      <w:r w:rsidRPr="00962AB9">
        <w:rPr>
          <w:lang w:val="cs-CZ"/>
        </w:rPr>
        <w:t>.X/0.0/0.0/18_095/0011289</w:t>
      </w:r>
      <w:bookmarkStart w:id="0" w:name="_GoBack"/>
      <w:bookmarkEnd w:id="0"/>
    </w:p>
    <w:sectPr w:rsidR="00CA301A" w:rsidRPr="00962AB9" w:rsidSect="001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74CF"/>
    <w:multiLevelType w:val="hybridMultilevel"/>
    <w:tmpl w:val="E3688B4E"/>
    <w:lvl w:ilvl="0" w:tplc="782CC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A"/>
    <w:rsid w:val="00066778"/>
    <w:rsid w:val="000E1B12"/>
    <w:rsid w:val="00147413"/>
    <w:rsid w:val="00184E30"/>
    <w:rsid w:val="003A1D2F"/>
    <w:rsid w:val="004743A8"/>
    <w:rsid w:val="00584B32"/>
    <w:rsid w:val="00962AB9"/>
    <w:rsid w:val="00AA6748"/>
    <w:rsid w:val="00C653CB"/>
    <w:rsid w:val="00CA301A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5ACF"/>
  <w15:docId w15:val="{C6E105A8-6A00-4104-A628-B116B4E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Katuška</dc:creator>
  <cp:lastModifiedBy>Krizove centrum</cp:lastModifiedBy>
  <cp:revision>3</cp:revision>
  <dcterms:created xsi:type="dcterms:W3CDTF">2020-08-19T07:01:00Z</dcterms:created>
  <dcterms:modified xsi:type="dcterms:W3CDTF">2020-09-08T06:26:00Z</dcterms:modified>
</cp:coreProperties>
</file>