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C29" w:rsidRPr="00D07C29" w:rsidRDefault="00D07C29" w:rsidP="0006076E">
      <w:pPr>
        <w:pStyle w:val="LO-normal"/>
        <w:jc w:val="center"/>
        <w:rPr>
          <w:rFonts w:ascii="Calibri" w:eastAsia="Calibri" w:hAnsi="Calibri" w:cs="Calibri"/>
          <w:b/>
          <w:sz w:val="28"/>
          <w:szCs w:val="24"/>
        </w:rPr>
      </w:pPr>
      <w:r w:rsidRPr="00D07C29">
        <w:rPr>
          <w:rFonts w:ascii="Calibri" w:eastAsia="Calibri" w:hAnsi="Calibri" w:cs="Calibri"/>
          <w:b/>
          <w:sz w:val="28"/>
          <w:szCs w:val="24"/>
        </w:rPr>
        <w:t xml:space="preserve">DOTAZNÍK SPOKOJENOSTI KLIENTA </w:t>
      </w:r>
    </w:p>
    <w:p w:rsidR="00916D02" w:rsidRPr="00D07C29" w:rsidRDefault="00D07C29" w:rsidP="0006076E">
      <w:pPr>
        <w:pStyle w:val="LO-normal"/>
        <w:jc w:val="center"/>
        <w:rPr>
          <w:sz w:val="24"/>
        </w:rPr>
      </w:pPr>
      <w:r w:rsidRPr="00D07C29">
        <w:rPr>
          <w:rFonts w:ascii="Calibri" w:eastAsia="Calibri" w:hAnsi="Calibri" w:cs="Calibri"/>
          <w:b/>
          <w:sz w:val="28"/>
          <w:szCs w:val="24"/>
        </w:rPr>
        <w:t>DOPROVÁZENÍ PĚSTOUNŮ CESTOU NECESTOU</w:t>
      </w:r>
    </w:p>
    <w:p w:rsidR="00916D02" w:rsidRPr="00D07C29" w:rsidRDefault="00D07C29" w:rsidP="0006076E">
      <w:pPr>
        <w:pStyle w:val="LO-normal"/>
        <w:spacing w:after="60"/>
        <w:jc w:val="center"/>
        <w:rPr>
          <w:sz w:val="24"/>
        </w:rPr>
      </w:pPr>
      <w:r w:rsidRPr="00D07C29">
        <w:rPr>
          <w:rFonts w:ascii="Calibri" w:eastAsia="Calibri" w:hAnsi="Calibri" w:cs="Calibri"/>
          <w:b/>
          <w:sz w:val="28"/>
          <w:szCs w:val="24"/>
        </w:rPr>
        <w:t xml:space="preserve"> pro klienty s uzavřenou dohodou o výkonu pěstounské péče</w:t>
      </w:r>
    </w:p>
    <w:p w:rsidR="00916D02" w:rsidRDefault="00916D02">
      <w:pPr>
        <w:pStyle w:val="LO-normal"/>
        <w:spacing w:after="60" w:line="240" w:lineRule="auto"/>
        <w:jc w:val="center"/>
      </w:pPr>
    </w:p>
    <w:tbl>
      <w:tblPr>
        <w:tblW w:w="9298" w:type="dxa"/>
        <w:tblInd w:w="-14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8" w:type="dxa"/>
        </w:tblCellMar>
        <w:tblLook w:val="0000"/>
      </w:tblPr>
      <w:tblGrid>
        <w:gridCol w:w="1209"/>
        <w:gridCol w:w="8089"/>
      </w:tblGrid>
      <w:tr w:rsidR="00916D02" w:rsidRPr="00D07C29" w:rsidTr="00D07C29">
        <w:tc>
          <w:tcPr>
            <w:tcW w:w="92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D07C29" w:rsidRDefault="000E6389" w:rsidP="00D07C29">
            <w:pPr>
              <w:pStyle w:val="LO-normal"/>
              <w:spacing w:before="60" w:line="240" w:lineRule="auto"/>
              <w:ind w:left="284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</w:t>
            </w:r>
            <w:r w:rsidR="00D07C29">
              <w:rPr>
                <w:rFonts w:ascii="Calibri" w:eastAsia="Calibri" w:hAnsi="Calibri" w:cs="Calibri"/>
                <w:b/>
                <w:sz w:val="24"/>
                <w:szCs w:val="24"/>
              </w:rPr>
              <w:t>oje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spokojenost v oblasti:</w:t>
            </w:r>
            <w:r w:rsidR="00D07C29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:rsidR="00916D02" w:rsidRPr="00D07C29" w:rsidRDefault="000E6389" w:rsidP="00D07C29">
            <w:pPr>
              <w:pStyle w:val="LO-normal"/>
              <w:spacing w:before="60" w:line="240" w:lineRule="auto"/>
              <w:ind w:left="284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06076E">
              <w:rPr>
                <w:rFonts w:ascii="Calibri" w:eastAsia="Calibri" w:hAnsi="Calibri" w:cs="Calibri"/>
                <w:sz w:val="20"/>
                <w:szCs w:val="24"/>
              </w:rPr>
              <w:t>(</w:t>
            </w:r>
            <w:r w:rsidR="00D07C29" w:rsidRPr="0006076E">
              <w:rPr>
                <w:rFonts w:ascii="Calibri" w:eastAsia="Calibri" w:hAnsi="Calibri" w:cs="Calibri"/>
                <w:sz w:val="20"/>
                <w:szCs w:val="24"/>
              </w:rPr>
              <w:t xml:space="preserve">ohodnoťte prosím škálou </w:t>
            </w:r>
            <w:r w:rsidRPr="0006076E">
              <w:rPr>
                <w:rFonts w:ascii="Calibri" w:eastAsia="Calibri" w:hAnsi="Calibri" w:cs="Calibri"/>
                <w:sz w:val="20"/>
                <w:szCs w:val="24"/>
              </w:rPr>
              <w:t>1</w:t>
            </w:r>
            <w:r w:rsidR="00D07C29" w:rsidRPr="0006076E">
              <w:rPr>
                <w:rFonts w:ascii="Calibri" w:eastAsia="Calibri" w:hAnsi="Calibri" w:cs="Calibri"/>
                <w:sz w:val="20"/>
                <w:szCs w:val="24"/>
              </w:rPr>
              <w:t xml:space="preserve"> až </w:t>
            </w:r>
            <w:r w:rsidRPr="0006076E">
              <w:rPr>
                <w:rFonts w:ascii="Calibri" w:eastAsia="Calibri" w:hAnsi="Calibri" w:cs="Calibri"/>
                <w:sz w:val="20"/>
                <w:szCs w:val="24"/>
              </w:rPr>
              <w:t>10</w:t>
            </w:r>
            <w:r w:rsidR="00D07C29" w:rsidRPr="0006076E">
              <w:rPr>
                <w:rFonts w:ascii="Calibri" w:eastAsia="Calibri" w:hAnsi="Calibri" w:cs="Calibri"/>
                <w:sz w:val="20"/>
                <w:szCs w:val="24"/>
              </w:rPr>
              <w:t xml:space="preserve">, kdy </w:t>
            </w:r>
            <w:r w:rsidRPr="0006076E">
              <w:rPr>
                <w:rFonts w:ascii="Calibri" w:eastAsia="Calibri" w:hAnsi="Calibri" w:cs="Calibri"/>
                <w:sz w:val="20"/>
                <w:szCs w:val="24"/>
              </w:rPr>
              <w:t>1 je zcela nespokojen/a a 10 je zcela spokojen/a)</w:t>
            </w:r>
          </w:p>
        </w:tc>
      </w:tr>
      <w:tr w:rsidR="00916D02" w:rsidTr="00671020"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68" w:type="dxa"/>
            </w:tcMar>
            <w:vAlign w:val="center"/>
          </w:tcPr>
          <w:p w:rsidR="00916D02" w:rsidRDefault="00916D02" w:rsidP="00D07C29">
            <w:pPr>
              <w:pStyle w:val="LO-normal"/>
              <w:spacing w:before="60" w:after="144" w:line="240" w:lineRule="auto"/>
              <w:ind w:left="720"/>
            </w:pPr>
          </w:p>
        </w:tc>
        <w:tc>
          <w:tcPr>
            <w:tcW w:w="8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916D02" w:rsidRDefault="000E6389" w:rsidP="00D07C29">
            <w:pPr>
              <w:pStyle w:val="LO-normal"/>
              <w:spacing w:before="60" w:after="144" w:line="240" w:lineRule="auto"/>
              <w:ind w:left="459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Spolupráce v období uzavírání dohody o výkonu pěstounské péče </w:t>
            </w:r>
          </w:p>
        </w:tc>
      </w:tr>
      <w:tr w:rsidR="00916D02" w:rsidTr="00671020"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68" w:type="dxa"/>
            </w:tcMar>
            <w:vAlign w:val="center"/>
          </w:tcPr>
          <w:p w:rsidR="00916D02" w:rsidRDefault="00916D02" w:rsidP="00D07C29">
            <w:pPr>
              <w:pStyle w:val="LO-normal"/>
              <w:spacing w:before="60" w:after="144" w:line="240" w:lineRule="auto"/>
              <w:ind w:left="720"/>
            </w:pPr>
          </w:p>
        </w:tc>
        <w:tc>
          <w:tcPr>
            <w:tcW w:w="8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916D02" w:rsidRDefault="000E6389" w:rsidP="00D07C29">
            <w:pPr>
              <w:pStyle w:val="LO-normal"/>
              <w:spacing w:before="60" w:after="144" w:line="240" w:lineRule="auto"/>
              <w:ind w:left="45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Spolupráce v následujícím období po uzavření dohody o výkonu pěstounské péče do současnosti </w:t>
            </w:r>
          </w:p>
        </w:tc>
      </w:tr>
      <w:tr w:rsidR="00916D02" w:rsidTr="00671020"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68" w:type="dxa"/>
            </w:tcMar>
            <w:vAlign w:val="center"/>
          </w:tcPr>
          <w:p w:rsidR="00916D02" w:rsidRDefault="00916D02" w:rsidP="00D07C29">
            <w:pPr>
              <w:pStyle w:val="LO-normal"/>
              <w:spacing w:before="60" w:after="144" w:line="240" w:lineRule="auto"/>
              <w:ind w:left="720"/>
            </w:pPr>
          </w:p>
        </w:tc>
        <w:tc>
          <w:tcPr>
            <w:tcW w:w="8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916D02" w:rsidRDefault="000E6389" w:rsidP="00D07C29">
            <w:pPr>
              <w:pStyle w:val="LO-normal"/>
              <w:spacing w:before="60" w:after="144" w:line="240" w:lineRule="auto"/>
              <w:ind w:left="45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Spolupráce v období u</w:t>
            </w:r>
            <w:r w:rsidR="00916D02" w:rsidRPr="00916D02">
              <w:rPr>
                <w:rFonts w:ascii="Calibri" w:eastAsia="Calibri" w:hAnsi="Calibri" w:cs="Calibri"/>
                <w:sz w:val="24"/>
                <w:szCs w:val="24"/>
              </w:rPr>
              <w:t>konč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ování dohody o výkonu pěstounské péče </w:t>
            </w:r>
          </w:p>
        </w:tc>
      </w:tr>
      <w:tr w:rsidR="00916D02" w:rsidTr="00671020"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68" w:type="dxa"/>
            </w:tcMar>
            <w:vAlign w:val="center"/>
          </w:tcPr>
          <w:p w:rsidR="00916D02" w:rsidRDefault="00916D02" w:rsidP="00D07C29">
            <w:pPr>
              <w:pStyle w:val="LO-normal"/>
              <w:spacing w:before="60" w:after="144" w:line="240" w:lineRule="auto"/>
              <w:ind w:left="720"/>
            </w:pPr>
          </w:p>
        </w:tc>
        <w:tc>
          <w:tcPr>
            <w:tcW w:w="8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916D02" w:rsidRDefault="000E6389" w:rsidP="00D07C29">
            <w:pPr>
              <w:pStyle w:val="LO-normal"/>
              <w:spacing w:before="60" w:after="144" w:line="240" w:lineRule="auto"/>
              <w:ind w:left="459"/>
            </w:pPr>
            <w:r>
              <w:rPr>
                <w:rFonts w:ascii="Calibri" w:eastAsia="Calibri" w:hAnsi="Calibri" w:cs="Calibri"/>
                <w:sz w:val="24"/>
                <w:szCs w:val="24"/>
              </w:rPr>
              <w:t>K</w:t>
            </w:r>
            <w:r w:rsidR="00916D02" w:rsidRPr="00916D02">
              <w:rPr>
                <w:rFonts w:ascii="Calibri" w:eastAsia="Calibri" w:hAnsi="Calibri" w:cs="Calibri"/>
                <w:sz w:val="24"/>
                <w:szCs w:val="24"/>
              </w:rPr>
              <w:t xml:space="preserve">omunikace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s pracovníky organizace </w:t>
            </w:r>
          </w:p>
        </w:tc>
      </w:tr>
      <w:tr w:rsidR="00916D02" w:rsidTr="00671020"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68" w:type="dxa"/>
            </w:tcMar>
            <w:vAlign w:val="center"/>
          </w:tcPr>
          <w:p w:rsidR="00916D02" w:rsidRDefault="00916D02" w:rsidP="00D07C29">
            <w:pPr>
              <w:pStyle w:val="LO-normal"/>
              <w:spacing w:before="60" w:after="144" w:line="240" w:lineRule="auto"/>
              <w:ind w:left="720"/>
            </w:pPr>
          </w:p>
        </w:tc>
        <w:tc>
          <w:tcPr>
            <w:tcW w:w="8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916D02" w:rsidRDefault="000E6389" w:rsidP="00D07C29">
            <w:pPr>
              <w:pStyle w:val="LO-normal"/>
              <w:spacing w:before="60" w:after="144" w:line="240" w:lineRule="auto"/>
              <w:ind w:left="459"/>
            </w:pP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 w:rsidR="00916D02" w:rsidRPr="00916D02">
              <w:rPr>
                <w:rFonts w:ascii="Calibri" w:eastAsia="Calibri" w:hAnsi="Calibri" w:cs="Calibri"/>
                <w:sz w:val="24"/>
                <w:szCs w:val="24"/>
              </w:rPr>
              <w:t>dbornost pracovníků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organizace</w:t>
            </w:r>
          </w:p>
        </w:tc>
      </w:tr>
      <w:tr w:rsidR="00916D02" w:rsidTr="00671020"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68" w:type="dxa"/>
            </w:tcMar>
            <w:vAlign w:val="center"/>
          </w:tcPr>
          <w:p w:rsidR="00916D02" w:rsidRDefault="00916D02" w:rsidP="00D07C29">
            <w:pPr>
              <w:pStyle w:val="LO-normal"/>
              <w:spacing w:before="60" w:after="144" w:line="240" w:lineRule="auto"/>
              <w:ind w:left="720"/>
            </w:pPr>
          </w:p>
        </w:tc>
        <w:tc>
          <w:tcPr>
            <w:tcW w:w="8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916D02" w:rsidRDefault="000E6389" w:rsidP="00D07C29">
            <w:pPr>
              <w:pStyle w:val="LO-normal"/>
              <w:spacing w:before="60" w:after="144" w:line="240" w:lineRule="auto"/>
              <w:ind w:left="459"/>
            </w:pPr>
            <w:r>
              <w:rPr>
                <w:rFonts w:ascii="Calibri" w:eastAsia="Calibri" w:hAnsi="Calibri" w:cs="Calibri"/>
                <w:sz w:val="24"/>
                <w:szCs w:val="24"/>
              </w:rPr>
              <w:t>Poskytování potřebných informací pracovníky organizace</w:t>
            </w:r>
          </w:p>
        </w:tc>
      </w:tr>
      <w:tr w:rsidR="00916D02" w:rsidTr="00671020"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68" w:type="dxa"/>
            </w:tcMar>
            <w:vAlign w:val="center"/>
          </w:tcPr>
          <w:p w:rsidR="00916D02" w:rsidRDefault="00916D02" w:rsidP="00D07C29">
            <w:pPr>
              <w:pStyle w:val="LO-normal"/>
              <w:spacing w:before="60" w:after="144" w:line="240" w:lineRule="auto"/>
              <w:ind w:left="720"/>
            </w:pPr>
          </w:p>
        </w:tc>
        <w:tc>
          <w:tcPr>
            <w:tcW w:w="8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916D02" w:rsidRDefault="000E6389" w:rsidP="00D07C29">
            <w:pPr>
              <w:pStyle w:val="LO-normal"/>
              <w:spacing w:before="60" w:after="144" w:line="240" w:lineRule="auto"/>
              <w:ind w:left="459"/>
            </w:pPr>
            <w:r>
              <w:rPr>
                <w:rFonts w:ascii="Calibri" w:hAnsi="Calibri"/>
                <w:sz w:val="24"/>
                <w:szCs w:val="24"/>
              </w:rPr>
              <w:t>Vzdělávání pěstounů poskytované organizací</w:t>
            </w:r>
          </w:p>
        </w:tc>
      </w:tr>
      <w:tr w:rsidR="00916D02" w:rsidTr="00671020"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68" w:type="dxa"/>
            </w:tcMar>
            <w:vAlign w:val="center"/>
          </w:tcPr>
          <w:p w:rsidR="00916D02" w:rsidRDefault="00916D02" w:rsidP="00D07C29">
            <w:pPr>
              <w:pStyle w:val="LO-normal"/>
              <w:spacing w:before="60" w:after="144" w:line="240" w:lineRule="auto"/>
              <w:ind w:left="720"/>
            </w:pPr>
          </w:p>
        </w:tc>
        <w:tc>
          <w:tcPr>
            <w:tcW w:w="8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916D02" w:rsidRDefault="000E6389" w:rsidP="00D07C29">
            <w:pPr>
              <w:pStyle w:val="LO-normal"/>
              <w:spacing w:before="60" w:after="144" w:line="240" w:lineRule="auto"/>
              <w:ind w:left="459"/>
            </w:pPr>
            <w:r>
              <w:rPr>
                <w:rFonts w:ascii="Calibri" w:hAnsi="Calibri"/>
                <w:sz w:val="24"/>
                <w:szCs w:val="24"/>
              </w:rPr>
              <w:t xml:space="preserve">Respitní péče poskytovaná organizací (letní týdenní pobyt, </w:t>
            </w:r>
            <w:proofErr w:type="gramStart"/>
            <w:r>
              <w:rPr>
                <w:rFonts w:ascii="Calibri" w:hAnsi="Calibri"/>
                <w:sz w:val="24"/>
                <w:szCs w:val="24"/>
              </w:rPr>
              <w:t>víkendové  pobyty</w:t>
            </w:r>
            <w:proofErr w:type="gramEnd"/>
            <w:r>
              <w:rPr>
                <w:rFonts w:ascii="Calibri" w:hAnsi="Calibri"/>
                <w:sz w:val="24"/>
                <w:szCs w:val="24"/>
              </w:rPr>
              <w:t>, jednodenní pobyty, kluby dětí)</w:t>
            </w:r>
          </w:p>
        </w:tc>
      </w:tr>
      <w:tr w:rsidR="00916D02" w:rsidTr="00671020"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68" w:type="dxa"/>
            </w:tcMar>
            <w:vAlign w:val="center"/>
          </w:tcPr>
          <w:p w:rsidR="00916D02" w:rsidRDefault="00916D02" w:rsidP="00D07C29">
            <w:pPr>
              <w:pStyle w:val="LO-normal"/>
              <w:spacing w:before="60" w:after="144" w:line="240" w:lineRule="auto"/>
              <w:ind w:left="720"/>
            </w:pPr>
          </w:p>
        </w:tc>
        <w:tc>
          <w:tcPr>
            <w:tcW w:w="8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671020" w:rsidRDefault="000E6389" w:rsidP="00D07C29">
            <w:pPr>
              <w:pStyle w:val="LO-normal"/>
              <w:spacing w:before="60" w:after="144" w:line="240" w:lineRule="auto"/>
              <w:ind w:left="459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Jiná oblast spolupráce s organizací (</w:t>
            </w:r>
            <w:r w:rsidR="00671020">
              <w:rPr>
                <w:rFonts w:ascii="Calibri" w:hAnsi="Calibri"/>
                <w:sz w:val="24"/>
                <w:szCs w:val="24"/>
              </w:rPr>
              <w:t>prosím upřesněte</w:t>
            </w:r>
            <w:r>
              <w:rPr>
                <w:rFonts w:ascii="Calibri" w:hAnsi="Calibri"/>
                <w:sz w:val="24"/>
                <w:szCs w:val="24"/>
              </w:rPr>
              <w:t>)</w:t>
            </w:r>
            <w:r w:rsidR="00671020">
              <w:rPr>
                <w:rFonts w:ascii="Calibri" w:hAnsi="Calibri"/>
                <w:sz w:val="24"/>
                <w:szCs w:val="24"/>
              </w:rPr>
              <w:t>: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916D02" w:rsidRDefault="00916D02" w:rsidP="00D07C29">
            <w:pPr>
              <w:pStyle w:val="LO-normal"/>
              <w:spacing w:before="60" w:after="144" w:line="240" w:lineRule="auto"/>
              <w:ind w:left="459"/>
            </w:pPr>
          </w:p>
        </w:tc>
      </w:tr>
      <w:tr w:rsidR="00916D02" w:rsidTr="00D07C29">
        <w:tc>
          <w:tcPr>
            <w:tcW w:w="92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16D02" w:rsidRDefault="001E1FCF" w:rsidP="001E1FCF">
            <w:pPr>
              <w:pStyle w:val="LO-normal"/>
              <w:spacing w:before="60" w:after="144" w:line="240" w:lineRule="auto"/>
              <w:ind w:left="284"/>
              <w:jc w:val="both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Doprovázení pěstounů </w:t>
            </w:r>
            <w:r w:rsidR="000E6389">
              <w:rPr>
                <w:rFonts w:ascii="Calibri" w:eastAsia="Calibri" w:hAnsi="Calibri" w:cs="Calibri"/>
                <w:b/>
                <w:sz w:val="24"/>
                <w:szCs w:val="24"/>
              </w:rPr>
              <w:t>mi pomohl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 w:rsidR="000E6389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v oblasti:</w:t>
            </w:r>
          </w:p>
        </w:tc>
      </w:tr>
      <w:tr w:rsidR="00916D02" w:rsidTr="00D07C29">
        <w:tc>
          <w:tcPr>
            <w:tcW w:w="92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16D02" w:rsidRDefault="00916D02">
            <w:pPr>
              <w:pStyle w:val="LO-normal"/>
              <w:spacing w:before="60" w:line="240" w:lineRule="auto"/>
              <w:ind w:left="720"/>
              <w:jc w:val="both"/>
            </w:pPr>
          </w:p>
          <w:p w:rsidR="00D07C29" w:rsidRDefault="00D07C29">
            <w:pPr>
              <w:pStyle w:val="LO-normal"/>
              <w:spacing w:before="60" w:line="240" w:lineRule="auto"/>
              <w:ind w:left="720"/>
              <w:jc w:val="both"/>
            </w:pPr>
          </w:p>
          <w:p w:rsidR="00D07C29" w:rsidRDefault="00D07C29">
            <w:pPr>
              <w:pStyle w:val="LO-normal"/>
              <w:spacing w:before="60" w:line="240" w:lineRule="auto"/>
              <w:ind w:left="720"/>
              <w:jc w:val="both"/>
            </w:pPr>
          </w:p>
          <w:p w:rsidR="0006076E" w:rsidRDefault="0006076E">
            <w:pPr>
              <w:pStyle w:val="LO-normal"/>
              <w:spacing w:before="60" w:line="240" w:lineRule="auto"/>
              <w:ind w:left="720"/>
              <w:jc w:val="both"/>
            </w:pPr>
          </w:p>
          <w:p w:rsidR="00916D02" w:rsidRDefault="00916D02">
            <w:pPr>
              <w:pStyle w:val="LO-normal"/>
              <w:spacing w:line="240" w:lineRule="auto"/>
              <w:ind w:left="720"/>
              <w:jc w:val="both"/>
            </w:pPr>
          </w:p>
        </w:tc>
      </w:tr>
      <w:tr w:rsidR="00916D02" w:rsidTr="00D07C29">
        <w:tc>
          <w:tcPr>
            <w:tcW w:w="92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16D02" w:rsidRDefault="000E6389" w:rsidP="001E1FCF">
            <w:pPr>
              <w:pStyle w:val="LO-normal"/>
              <w:spacing w:before="60" w:after="144" w:line="240" w:lineRule="auto"/>
              <w:ind w:left="284"/>
              <w:jc w:val="both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V čem </w:t>
            </w:r>
            <w:r w:rsidR="001E1FCF">
              <w:rPr>
                <w:rFonts w:ascii="Calibri" w:eastAsia="Calibri" w:hAnsi="Calibri" w:cs="Calibri"/>
                <w:b/>
                <w:sz w:val="24"/>
                <w:szCs w:val="24"/>
              </w:rPr>
              <w:t>doprovázení</w:t>
            </w:r>
            <w:r w:rsidR="00D07C29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mé očekávání nesplnil</w:t>
            </w:r>
            <w:r w:rsidR="001E1FCF"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a proč:</w:t>
            </w:r>
          </w:p>
        </w:tc>
      </w:tr>
      <w:tr w:rsidR="00916D02" w:rsidTr="00D07C29">
        <w:tc>
          <w:tcPr>
            <w:tcW w:w="92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16D02" w:rsidRDefault="00916D02">
            <w:pPr>
              <w:pStyle w:val="LO-normal"/>
              <w:spacing w:before="60" w:line="240" w:lineRule="auto"/>
              <w:ind w:left="720"/>
              <w:jc w:val="both"/>
            </w:pPr>
          </w:p>
          <w:p w:rsidR="00D07C29" w:rsidRDefault="00D07C29">
            <w:pPr>
              <w:pStyle w:val="LO-normal"/>
              <w:spacing w:before="60" w:line="240" w:lineRule="auto"/>
              <w:ind w:left="720"/>
              <w:jc w:val="both"/>
            </w:pPr>
          </w:p>
          <w:p w:rsidR="00D07C29" w:rsidRDefault="00D07C29">
            <w:pPr>
              <w:pStyle w:val="LO-normal"/>
              <w:spacing w:before="60" w:line="240" w:lineRule="auto"/>
              <w:ind w:left="720"/>
              <w:jc w:val="both"/>
            </w:pPr>
          </w:p>
          <w:p w:rsidR="00D07C29" w:rsidRDefault="00D07C29">
            <w:pPr>
              <w:pStyle w:val="LO-normal"/>
              <w:spacing w:before="60" w:line="240" w:lineRule="auto"/>
              <w:ind w:left="720"/>
              <w:jc w:val="both"/>
            </w:pPr>
          </w:p>
          <w:p w:rsidR="00D07C29" w:rsidRDefault="00D07C29">
            <w:pPr>
              <w:pStyle w:val="LO-normal"/>
              <w:spacing w:before="60" w:line="240" w:lineRule="auto"/>
              <w:ind w:left="720"/>
              <w:jc w:val="both"/>
            </w:pPr>
          </w:p>
        </w:tc>
      </w:tr>
      <w:tr w:rsidR="00916D02" w:rsidTr="00D07C29">
        <w:tc>
          <w:tcPr>
            <w:tcW w:w="92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16D02" w:rsidRDefault="000E6389">
            <w:pPr>
              <w:pStyle w:val="LO-normal"/>
              <w:spacing w:before="60" w:line="240" w:lineRule="auto"/>
              <w:ind w:left="284"/>
              <w:jc w:val="both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V Praze dne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ab/>
              <w:t>Jméno, podpis</w:t>
            </w:r>
          </w:p>
          <w:p w:rsidR="00916D02" w:rsidRDefault="00916D02">
            <w:pPr>
              <w:pStyle w:val="LO-normal"/>
              <w:spacing w:after="144" w:line="240" w:lineRule="auto"/>
              <w:jc w:val="both"/>
            </w:pPr>
          </w:p>
        </w:tc>
      </w:tr>
    </w:tbl>
    <w:p w:rsidR="00D07C29" w:rsidRDefault="00D07C29">
      <w:pPr>
        <w:pStyle w:val="LO-normal"/>
        <w:spacing w:line="240" w:lineRule="auto"/>
        <w:jc w:val="center"/>
        <w:rPr>
          <w:rFonts w:ascii="Calibri" w:eastAsia="Calibri" w:hAnsi="Calibri" w:cs="Calibri"/>
          <w:b/>
          <w:sz w:val="28"/>
          <w:szCs w:val="24"/>
        </w:rPr>
      </w:pPr>
    </w:p>
    <w:p w:rsidR="00916D02" w:rsidRPr="00D07C29" w:rsidRDefault="00D07C29" w:rsidP="0006076E">
      <w:pPr>
        <w:pStyle w:val="LO-normal"/>
        <w:jc w:val="center"/>
        <w:rPr>
          <w:rFonts w:ascii="Calibri" w:eastAsia="Calibri" w:hAnsi="Calibri" w:cs="Calibri"/>
          <w:b/>
          <w:sz w:val="28"/>
          <w:szCs w:val="24"/>
        </w:rPr>
      </w:pPr>
      <w:r w:rsidRPr="00D07C29">
        <w:rPr>
          <w:rFonts w:ascii="Calibri" w:eastAsia="Calibri" w:hAnsi="Calibri" w:cs="Calibri"/>
          <w:b/>
          <w:sz w:val="28"/>
          <w:szCs w:val="24"/>
        </w:rPr>
        <w:lastRenderedPageBreak/>
        <w:t>DOTAZNÍK SPOKOJENOSTI KLIENTA</w:t>
      </w:r>
    </w:p>
    <w:p w:rsidR="00916D02" w:rsidRPr="00D07C29" w:rsidRDefault="00D07C29" w:rsidP="0006076E">
      <w:pPr>
        <w:pStyle w:val="LO-normal"/>
        <w:jc w:val="center"/>
        <w:rPr>
          <w:rFonts w:ascii="Calibri" w:eastAsia="Calibri" w:hAnsi="Calibri" w:cs="Calibri"/>
          <w:b/>
          <w:sz w:val="28"/>
          <w:szCs w:val="24"/>
        </w:rPr>
      </w:pPr>
      <w:r w:rsidRPr="00D07C29">
        <w:rPr>
          <w:rFonts w:ascii="Calibri" w:eastAsia="Calibri" w:hAnsi="Calibri" w:cs="Calibri"/>
          <w:b/>
          <w:sz w:val="28"/>
          <w:szCs w:val="24"/>
        </w:rPr>
        <w:t>DOPROVÁZENÍ PĚSTOUNŮ CESTOU NECESTOU</w:t>
      </w:r>
    </w:p>
    <w:p w:rsidR="00916D02" w:rsidRPr="00D07C29" w:rsidRDefault="00D07C29" w:rsidP="0006076E">
      <w:pPr>
        <w:pStyle w:val="LO-normal"/>
        <w:jc w:val="center"/>
        <w:rPr>
          <w:rFonts w:ascii="Calibri" w:eastAsia="Calibri" w:hAnsi="Calibri" w:cs="Calibri"/>
          <w:b/>
          <w:sz w:val="28"/>
          <w:szCs w:val="24"/>
        </w:rPr>
      </w:pPr>
      <w:r w:rsidRPr="00D07C29">
        <w:rPr>
          <w:rFonts w:ascii="Calibri" w:eastAsia="Calibri" w:hAnsi="Calibri" w:cs="Calibri"/>
          <w:b/>
          <w:sz w:val="28"/>
          <w:szCs w:val="24"/>
        </w:rPr>
        <w:t xml:space="preserve"> pro klienty</w:t>
      </w:r>
      <w:r>
        <w:rPr>
          <w:rFonts w:ascii="Calibri" w:eastAsia="Calibri" w:hAnsi="Calibri" w:cs="Calibri"/>
          <w:b/>
          <w:sz w:val="28"/>
          <w:szCs w:val="24"/>
        </w:rPr>
        <w:t xml:space="preserve">, kteří mají dohodu </w:t>
      </w:r>
      <w:r w:rsidRPr="00D07C29">
        <w:rPr>
          <w:rFonts w:ascii="Calibri" w:eastAsia="Calibri" w:hAnsi="Calibri" w:cs="Calibri"/>
          <w:b/>
          <w:sz w:val="28"/>
          <w:szCs w:val="24"/>
        </w:rPr>
        <w:t>o výkonu pěstounské péče s</w:t>
      </w:r>
      <w:r>
        <w:rPr>
          <w:rFonts w:ascii="Calibri" w:eastAsia="Calibri" w:hAnsi="Calibri" w:cs="Calibri"/>
          <w:b/>
          <w:sz w:val="28"/>
          <w:szCs w:val="24"/>
        </w:rPr>
        <w:t xml:space="preserve"> jinou organizací </w:t>
      </w:r>
    </w:p>
    <w:p w:rsidR="00916D02" w:rsidRDefault="00916D02">
      <w:pPr>
        <w:pStyle w:val="LO-normal"/>
        <w:spacing w:after="6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tbl>
      <w:tblPr>
        <w:tblW w:w="9298" w:type="dxa"/>
        <w:tblInd w:w="-14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8" w:type="dxa"/>
        </w:tblCellMar>
        <w:tblLook w:val="0000"/>
      </w:tblPr>
      <w:tblGrid>
        <w:gridCol w:w="1663"/>
        <w:gridCol w:w="7635"/>
      </w:tblGrid>
      <w:tr w:rsidR="00916D02">
        <w:tc>
          <w:tcPr>
            <w:tcW w:w="92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16D02" w:rsidRDefault="000E6389" w:rsidP="0006076E">
            <w:pPr>
              <w:pStyle w:val="LO-normal"/>
              <w:spacing w:before="60"/>
              <w:ind w:left="284"/>
              <w:jc w:val="both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Má spokojenost s využívanou službou</w:t>
            </w:r>
          </w:p>
          <w:p w:rsidR="00916D02" w:rsidRPr="0006076E" w:rsidRDefault="000E6389" w:rsidP="0006076E">
            <w:pPr>
              <w:pStyle w:val="LO-normal"/>
              <w:spacing w:after="60"/>
              <w:ind w:left="284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( - </w:t>
            </w:r>
            <w:r w:rsidR="0006076E">
              <w:rPr>
                <w:rFonts w:ascii="Calibri" w:eastAsia="Calibri" w:hAnsi="Calibri" w:cs="Calibri"/>
                <w:sz w:val="20"/>
                <w:szCs w:val="20"/>
              </w:rPr>
              <w:t xml:space="preserve">prosím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zaškrtněte</w:t>
            </w:r>
            <w:r w:rsidR="0006076E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o jakou službu se jednalo</w:t>
            </w:r>
            <w:r w:rsidR="0006076E">
              <w:rPr>
                <w:rFonts w:ascii="Calibri" w:eastAsia="Calibri" w:hAnsi="Calibri" w:cs="Calibri"/>
                <w:sz w:val="20"/>
                <w:szCs w:val="20"/>
              </w:rPr>
              <w:t xml:space="preserve">, a svoji spokojenost v daných oblastech </w:t>
            </w:r>
            <w:r w:rsidR="0006076E" w:rsidRPr="0006076E">
              <w:rPr>
                <w:rFonts w:ascii="Calibri" w:eastAsia="Calibri" w:hAnsi="Calibri" w:cs="Calibri"/>
                <w:sz w:val="20"/>
                <w:szCs w:val="20"/>
              </w:rPr>
              <w:t xml:space="preserve">ohodnoťte škálou 1 až 10, kdy 1 je zcela nespokojen/a a 10 je zcela spokojen/a) </w:t>
            </w:r>
            <w:r w:rsidRPr="0006076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916D02" w:rsidRDefault="000E6389" w:rsidP="0006076E">
            <w:pPr>
              <w:pStyle w:val="LO-normal"/>
              <w:spacing w:after="60"/>
              <w:ind w:left="284"/>
              <w:jc w:val="both"/>
            </w:pPr>
            <w:bookmarkStart w:id="0" w:name="__DdeLink__194_39970855"/>
            <w:r>
              <w:rPr>
                <w:rFonts w:ascii="DejaVu Sans" w:eastAsia="DejaVu Sans" w:hAnsi="DejaVu Sans" w:cs="DejaVu Sans"/>
                <w:sz w:val="24"/>
                <w:szCs w:val="24"/>
              </w:rPr>
              <w:t>□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bookmarkEnd w:id="0"/>
            <w:r>
              <w:rPr>
                <w:rFonts w:ascii="Calibri" w:eastAsia="Calibri" w:hAnsi="Calibri" w:cs="Calibri"/>
                <w:sz w:val="24"/>
                <w:szCs w:val="24"/>
              </w:rPr>
              <w:t>Psychoterapie</w:t>
            </w:r>
          </w:p>
          <w:p w:rsidR="00916D02" w:rsidRDefault="000E6389" w:rsidP="0006076E">
            <w:pPr>
              <w:pStyle w:val="LO-normal"/>
              <w:spacing w:after="60"/>
              <w:ind w:left="284"/>
              <w:jc w:val="both"/>
            </w:pPr>
            <w:r>
              <w:rPr>
                <w:rFonts w:ascii="DejaVu Sans" w:eastAsia="DejaVu Sans" w:hAnsi="DejaVu Sans" w:cs="DejaVu Sans"/>
                <w:sz w:val="24"/>
                <w:szCs w:val="24"/>
              </w:rPr>
              <w:t>□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Individuální vzdělávání</w:t>
            </w:r>
          </w:p>
          <w:p w:rsidR="00916D02" w:rsidRDefault="000E6389" w:rsidP="0006076E">
            <w:pPr>
              <w:pStyle w:val="LO-normal"/>
              <w:spacing w:after="60"/>
              <w:ind w:left="284"/>
              <w:jc w:val="both"/>
            </w:pPr>
            <w:r>
              <w:rPr>
                <w:rFonts w:ascii="DejaVu Sans" w:eastAsia="DejaVu Sans" w:hAnsi="DejaVu Sans" w:cs="DejaVu Sans"/>
                <w:sz w:val="24"/>
                <w:szCs w:val="24"/>
              </w:rPr>
              <w:t>□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Skupinové vzdělávání (semináře, kluby pěstounů)</w:t>
            </w:r>
          </w:p>
          <w:p w:rsidR="00916D02" w:rsidRDefault="000E6389" w:rsidP="00671020">
            <w:pPr>
              <w:pStyle w:val="LO-normal"/>
              <w:spacing w:after="60"/>
              <w:ind w:left="284"/>
              <w:jc w:val="both"/>
            </w:pPr>
            <w:r>
              <w:rPr>
                <w:rFonts w:ascii="DejaVu Sans" w:eastAsia="DejaVu Sans" w:hAnsi="DejaVu Sans" w:cs="DejaVu Sans"/>
                <w:sz w:val="24"/>
                <w:szCs w:val="24"/>
              </w:rPr>
              <w:t>□ 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Jiná služba </w:t>
            </w:r>
            <w:r w:rsidRPr="005146EE">
              <w:rPr>
                <w:rFonts w:ascii="Calibri" w:eastAsia="Calibri" w:hAnsi="Calibri" w:cs="Calibri"/>
                <w:sz w:val="24"/>
                <w:szCs w:val="21"/>
              </w:rPr>
              <w:t>(</w:t>
            </w:r>
            <w:r w:rsidR="0006076E" w:rsidRPr="005146EE">
              <w:rPr>
                <w:rFonts w:ascii="Calibri" w:eastAsia="Calibri" w:hAnsi="Calibri" w:cs="Calibri"/>
                <w:sz w:val="24"/>
                <w:szCs w:val="21"/>
              </w:rPr>
              <w:t>prosím upřesněte</w:t>
            </w:r>
            <w:r w:rsidRPr="005146EE">
              <w:rPr>
                <w:rFonts w:ascii="Calibri" w:eastAsia="Calibri" w:hAnsi="Calibri" w:cs="Calibri"/>
                <w:sz w:val="24"/>
                <w:szCs w:val="21"/>
              </w:rPr>
              <w:t>)</w:t>
            </w:r>
            <w:r w:rsidR="00671020" w:rsidRPr="005146EE">
              <w:rPr>
                <w:rFonts w:ascii="Calibri" w:eastAsia="Calibri" w:hAnsi="Calibri" w:cs="Calibri"/>
                <w:sz w:val="24"/>
                <w:szCs w:val="21"/>
              </w:rPr>
              <w:t>:</w:t>
            </w:r>
          </w:p>
        </w:tc>
      </w:tr>
      <w:tr w:rsidR="00916D02">
        <w:tc>
          <w:tcPr>
            <w:tcW w:w="1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68" w:type="dxa"/>
            </w:tcMar>
          </w:tcPr>
          <w:p w:rsidR="00916D02" w:rsidRDefault="00916D02">
            <w:pPr>
              <w:pStyle w:val="LO-normal"/>
              <w:spacing w:before="60" w:after="144" w:line="240" w:lineRule="auto"/>
              <w:ind w:left="720"/>
              <w:jc w:val="both"/>
            </w:pPr>
          </w:p>
        </w:tc>
        <w:tc>
          <w:tcPr>
            <w:tcW w:w="7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16D02" w:rsidRDefault="000E6389">
            <w:pPr>
              <w:pStyle w:val="LO-normal"/>
              <w:spacing w:before="60" w:after="144" w:line="240" w:lineRule="auto"/>
              <w:ind w:left="459"/>
              <w:jc w:val="both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Komunikace s pracovníky organizace </w:t>
            </w:r>
          </w:p>
        </w:tc>
      </w:tr>
      <w:tr w:rsidR="00916D02">
        <w:tc>
          <w:tcPr>
            <w:tcW w:w="1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68" w:type="dxa"/>
            </w:tcMar>
          </w:tcPr>
          <w:p w:rsidR="00916D02" w:rsidRDefault="00916D02">
            <w:pPr>
              <w:pStyle w:val="LO-normal"/>
              <w:spacing w:before="60" w:after="144" w:line="240" w:lineRule="auto"/>
              <w:ind w:left="720"/>
              <w:jc w:val="both"/>
            </w:pPr>
          </w:p>
        </w:tc>
        <w:tc>
          <w:tcPr>
            <w:tcW w:w="7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16D02" w:rsidRDefault="000E6389">
            <w:pPr>
              <w:pStyle w:val="LO-normal"/>
              <w:spacing w:before="60" w:after="144" w:line="240" w:lineRule="auto"/>
              <w:ind w:left="459"/>
              <w:jc w:val="both"/>
            </w:pPr>
            <w:r>
              <w:rPr>
                <w:rFonts w:ascii="Calibri" w:eastAsia="Calibri" w:hAnsi="Calibri" w:cs="Calibri"/>
                <w:sz w:val="24"/>
                <w:szCs w:val="24"/>
              </w:rPr>
              <w:t>Odbornost pracovníků organizace</w:t>
            </w:r>
          </w:p>
        </w:tc>
      </w:tr>
      <w:tr w:rsidR="00916D02">
        <w:tc>
          <w:tcPr>
            <w:tcW w:w="1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68" w:type="dxa"/>
            </w:tcMar>
          </w:tcPr>
          <w:p w:rsidR="00916D02" w:rsidRDefault="00916D02">
            <w:pPr>
              <w:pStyle w:val="LO-normal"/>
              <w:spacing w:before="60" w:after="144" w:line="240" w:lineRule="auto"/>
              <w:ind w:left="720"/>
              <w:jc w:val="both"/>
            </w:pPr>
          </w:p>
        </w:tc>
        <w:tc>
          <w:tcPr>
            <w:tcW w:w="7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16D02" w:rsidRDefault="000E6389">
            <w:pPr>
              <w:pStyle w:val="LO-normal"/>
              <w:spacing w:before="60" w:after="144" w:line="240" w:lineRule="auto"/>
              <w:ind w:left="459"/>
              <w:jc w:val="both"/>
            </w:pPr>
            <w:r>
              <w:rPr>
                <w:rFonts w:ascii="Calibri" w:eastAsia="Calibri" w:hAnsi="Calibri" w:cs="Calibri"/>
                <w:sz w:val="24"/>
                <w:szCs w:val="24"/>
              </w:rPr>
              <w:t>Poskytování potřebných informací pracovníky organizace</w:t>
            </w:r>
          </w:p>
        </w:tc>
      </w:tr>
      <w:tr w:rsidR="00916D02">
        <w:tc>
          <w:tcPr>
            <w:tcW w:w="1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68" w:type="dxa"/>
            </w:tcMar>
          </w:tcPr>
          <w:p w:rsidR="00916D02" w:rsidRDefault="00916D02">
            <w:pPr>
              <w:pStyle w:val="LO-normal"/>
              <w:spacing w:before="60" w:after="144" w:line="240" w:lineRule="auto"/>
              <w:ind w:left="720"/>
              <w:jc w:val="both"/>
            </w:pPr>
          </w:p>
        </w:tc>
        <w:tc>
          <w:tcPr>
            <w:tcW w:w="7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16D02" w:rsidRDefault="000E6389">
            <w:pPr>
              <w:pStyle w:val="LO-normal"/>
              <w:spacing w:before="60" w:after="144" w:line="240" w:lineRule="auto"/>
              <w:ind w:left="459"/>
              <w:jc w:val="both"/>
            </w:pPr>
            <w:r>
              <w:rPr>
                <w:rFonts w:ascii="Calibri" w:hAnsi="Calibri"/>
                <w:sz w:val="24"/>
                <w:szCs w:val="24"/>
              </w:rPr>
              <w:t>Vzdělávání pěstounů poskytované organizací</w:t>
            </w:r>
          </w:p>
        </w:tc>
      </w:tr>
      <w:tr w:rsidR="00916D02">
        <w:tc>
          <w:tcPr>
            <w:tcW w:w="92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16D02" w:rsidRDefault="000E6389" w:rsidP="001E1FCF">
            <w:pPr>
              <w:pStyle w:val="LO-normal"/>
              <w:spacing w:before="60" w:after="144" w:line="240" w:lineRule="auto"/>
              <w:ind w:left="284"/>
              <w:jc w:val="both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Služb</w:t>
            </w:r>
            <w:r w:rsidR="001E1FC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y Doprovázení pěstounů Cestou necestou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mi pomohl</w:t>
            </w:r>
            <w:r w:rsidR="001E1FCF">
              <w:rPr>
                <w:rFonts w:ascii="Calibri" w:eastAsia="Calibri" w:hAnsi="Calibri" w:cs="Calibri"/>
                <w:b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v oblasti:</w:t>
            </w:r>
          </w:p>
        </w:tc>
      </w:tr>
      <w:tr w:rsidR="00916D02">
        <w:tc>
          <w:tcPr>
            <w:tcW w:w="92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16D02" w:rsidRDefault="00916D02">
            <w:pPr>
              <w:pStyle w:val="LO-normal"/>
              <w:spacing w:before="60" w:line="240" w:lineRule="auto"/>
              <w:ind w:left="720"/>
              <w:jc w:val="both"/>
            </w:pPr>
          </w:p>
          <w:p w:rsidR="00916D02" w:rsidRDefault="00916D02">
            <w:pPr>
              <w:pStyle w:val="LO-normal"/>
              <w:spacing w:line="240" w:lineRule="auto"/>
              <w:jc w:val="both"/>
            </w:pPr>
          </w:p>
          <w:p w:rsidR="00916D02" w:rsidRDefault="00916D02">
            <w:pPr>
              <w:pStyle w:val="LO-normal"/>
              <w:spacing w:line="240" w:lineRule="auto"/>
              <w:ind w:left="720"/>
              <w:jc w:val="both"/>
            </w:pPr>
            <w:bookmarkStart w:id="1" w:name="_GoBack1"/>
            <w:bookmarkEnd w:id="1"/>
          </w:p>
          <w:p w:rsidR="0006076E" w:rsidRDefault="0006076E">
            <w:pPr>
              <w:pStyle w:val="LO-normal"/>
              <w:spacing w:line="240" w:lineRule="auto"/>
              <w:ind w:left="720"/>
              <w:jc w:val="both"/>
            </w:pPr>
          </w:p>
          <w:p w:rsidR="00916D02" w:rsidRDefault="00916D02">
            <w:pPr>
              <w:pStyle w:val="LO-normal"/>
              <w:spacing w:after="144" w:line="240" w:lineRule="auto"/>
              <w:ind w:left="720"/>
              <w:jc w:val="both"/>
            </w:pPr>
          </w:p>
          <w:p w:rsidR="0006076E" w:rsidRDefault="0006076E">
            <w:pPr>
              <w:pStyle w:val="LO-normal"/>
              <w:spacing w:after="144" w:line="240" w:lineRule="auto"/>
              <w:ind w:left="720"/>
              <w:jc w:val="both"/>
            </w:pPr>
          </w:p>
        </w:tc>
      </w:tr>
      <w:tr w:rsidR="00916D02">
        <w:tc>
          <w:tcPr>
            <w:tcW w:w="92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16D02" w:rsidRDefault="000E6389" w:rsidP="001E1FCF">
            <w:pPr>
              <w:pStyle w:val="LO-normal"/>
              <w:spacing w:before="60" w:after="144" w:line="240" w:lineRule="auto"/>
              <w:ind w:left="284"/>
              <w:jc w:val="both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 čem služb</w:t>
            </w:r>
            <w:r w:rsidR="001E1FCF">
              <w:rPr>
                <w:rFonts w:ascii="Calibri" w:eastAsia="Calibri" w:hAnsi="Calibri" w:cs="Calibri"/>
                <w:b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="001E1FC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mé očekávání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nesplnil</w:t>
            </w:r>
            <w:r w:rsidR="001E1FCF">
              <w:rPr>
                <w:rFonts w:ascii="Calibri" w:eastAsia="Calibri" w:hAnsi="Calibri" w:cs="Calibri"/>
                <w:b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a proč:</w:t>
            </w:r>
          </w:p>
        </w:tc>
      </w:tr>
      <w:tr w:rsidR="00916D02">
        <w:tc>
          <w:tcPr>
            <w:tcW w:w="92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16D02" w:rsidRDefault="00916D02">
            <w:pPr>
              <w:pStyle w:val="LO-normal"/>
              <w:spacing w:before="60" w:line="240" w:lineRule="auto"/>
              <w:ind w:left="720"/>
              <w:jc w:val="both"/>
            </w:pPr>
          </w:p>
          <w:p w:rsidR="00916D02" w:rsidRDefault="00916D02">
            <w:pPr>
              <w:pStyle w:val="LO-normal"/>
              <w:spacing w:line="240" w:lineRule="auto"/>
              <w:ind w:left="720"/>
              <w:jc w:val="both"/>
            </w:pPr>
          </w:p>
          <w:p w:rsidR="0006076E" w:rsidRDefault="0006076E">
            <w:pPr>
              <w:pStyle w:val="LO-normal"/>
              <w:spacing w:line="240" w:lineRule="auto"/>
              <w:ind w:left="720"/>
              <w:jc w:val="both"/>
            </w:pPr>
          </w:p>
          <w:p w:rsidR="0006076E" w:rsidRDefault="0006076E">
            <w:pPr>
              <w:pStyle w:val="LO-normal"/>
              <w:spacing w:line="240" w:lineRule="auto"/>
              <w:ind w:left="720"/>
              <w:jc w:val="both"/>
            </w:pPr>
          </w:p>
          <w:p w:rsidR="00916D02" w:rsidRDefault="00916D02">
            <w:pPr>
              <w:pStyle w:val="LO-normal"/>
              <w:spacing w:line="240" w:lineRule="auto"/>
              <w:ind w:left="720"/>
              <w:jc w:val="both"/>
            </w:pPr>
          </w:p>
          <w:p w:rsidR="00916D02" w:rsidRDefault="00916D02">
            <w:pPr>
              <w:pStyle w:val="LO-normal"/>
              <w:spacing w:after="144" w:line="240" w:lineRule="auto"/>
              <w:ind w:left="720"/>
              <w:jc w:val="both"/>
            </w:pPr>
          </w:p>
        </w:tc>
      </w:tr>
      <w:tr w:rsidR="00916D02">
        <w:tc>
          <w:tcPr>
            <w:tcW w:w="92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16D02" w:rsidRDefault="000E6389">
            <w:pPr>
              <w:pStyle w:val="LO-normal"/>
              <w:spacing w:before="60" w:line="240" w:lineRule="auto"/>
              <w:ind w:left="284"/>
              <w:jc w:val="both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V Praze dne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ab/>
              <w:t>Jméno, podpis</w:t>
            </w:r>
          </w:p>
          <w:p w:rsidR="00916D02" w:rsidRDefault="00916D02">
            <w:pPr>
              <w:pStyle w:val="LO-normal"/>
              <w:spacing w:after="144" w:line="240" w:lineRule="auto"/>
              <w:jc w:val="both"/>
            </w:pPr>
          </w:p>
        </w:tc>
      </w:tr>
    </w:tbl>
    <w:p w:rsidR="00916D02" w:rsidRDefault="00916D02"/>
    <w:p w:rsidR="0006076E" w:rsidRDefault="0006076E" w:rsidP="0006076E">
      <w:pPr>
        <w:pStyle w:val="Default"/>
        <w:rPr>
          <w:rFonts w:ascii="Calibri" w:hAnsi="Calibri" w:cs="Arial"/>
          <w:b/>
          <w:color w:val="76923C" w:themeColor="accent3" w:themeShade="BF"/>
          <w:lang w:eastAsia="en-US"/>
        </w:rPr>
      </w:pPr>
    </w:p>
    <w:sectPr w:rsidR="0006076E" w:rsidSect="00916D02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304" w:right="1021" w:bottom="1021" w:left="1021" w:header="850" w:footer="624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E56" w:rsidRDefault="00F86E56" w:rsidP="00916D02">
      <w:pPr>
        <w:spacing w:line="240" w:lineRule="auto"/>
      </w:pPr>
      <w:r>
        <w:separator/>
      </w:r>
    </w:p>
  </w:endnote>
  <w:endnote w:type="continuationSeparator" w:id="0">
    <w:p w:rsidR="00F86E56" w:rsidRDefault="00F86E56" w:rsidP="00916D0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Droid Sans Fallback">
    <w:charset w:val="00"/>
    <w:family w:val="auto"/>
    <w:pitch w:val="variable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D02" w:rsidRPr="00D07C29" w:rsidRDefault="000E6389" w:rsidP="00D07C29">
    <w:pPr>
      <w:ind w:left="-397" w:right="-850"/>
      <w:jc w:val="center"/>
      <w:rPr>
        <w:rFonts w:asciiTheme="minorHAnsi" w:hAnsiTheme="minorHAnsi" w:cstheme="minorHAnsi"/>
      </w:rPr>
    </w:pPr>
    <w:r w:rsidRPr="00D07C29">
      <w:rPr>
        <w:rFonts w:asciiTheme="minorHAnsi" w:hAnsiTheme="minorHAnsi" w:cstheme="minorHAnsi"/>
        <w:color w:val="8EA50D"/>
        <w:sz w:val="18"/>
        <w:szCs w:val="18"/>
      </w:rPr>
      <w:t xml:space="preserve">Plzeňská 174, Praha 5 </w:t>
    </w:r>
    <w:r w:rsidR="008467CE" w:rsidRPr="008467CE">
      <w:rPr>
        <w:rFonts w:asciiTheme="minorHAnsi" w:hAnsiTheme="minorHAnsi" w:cstheme="minorHAnsi"/>
        <w:color w:val="8EA50D"/>
        <w:sz w:val="18"/>
        <w:szCs w:val="18"/>
      </w:rPr>
      <w:pict>
        <v:line id="Straight Connector 2" o:spid="_x0000_s1026" style="position:absolute;left:0;text-align:left;z-index:251657216;mso-position-horizontal-relative:text;mso-position-vertical-relative:text" from="51.3pt,782.75pt" to="537.5pt,782.75pt" strokecolor="#f79646" strokeweight=".35mm">
          <v:fill o:detectmouseclick="t"/>
          <v:stroke joinstyle="miter"/>
        </v:line>
      </w:pict>
    </w:r>
    <w:r w:rsidRPr="00D07C29">
      <w:rPr>
        <w:rFonts w:asciiTheme="minorHAnsi" w:hAnsiTheme="minorHAnsi" w:cstheme="minorHAnsi"/>
        <w:color w:val="F79646"/>
        <w:sz w:val="18"/>
        <w:szCs w:val="18"/>
      </w:rPr>
      <w:t>l</w:t>
    </w:r>
    <w:r w:rsidRPr="00D07C29">
      <w:rPr>
        <w:rFonts w:asciiTheme="minorHAnsi" w:hAnsiTheme="minorHAnsi" w:cstheme="minorHAnsi"/>
        <w:color w:val="8EA50D"/>
        <w:sz w:val="18"/>
        <w:szCs w:val="18"/>
      </w:rPr>
      <w:t xml:space="preserve"> </w:t>
    </w:r>
    <w:hyperlink r:id="rId1">
      <w:r w:rsidRPr="00D07C29">
        <w:rPr>
          <w:rStyle w:val="Internetovodkaz"/>
          <w:rFonts w:asciiTheme="minorHAnsi" w:hAnsiTheme="minorHAnsi" w:cstheme="minorHAnsi"/>
          <w:color w:val="8EA50D"/>
          <w:sz w:val="18"/>
          <w:szCs w:val="18"/>
          <w:u w:val="none"/>
        </w:rPr>
        <w:t>www.cestounecestou.org</w:t>
      </w:r>
    </w:hyperlink>
    <w:r w:rsidRPr="00D07C29">
      <w:rPr>
        <w:rFonts w:asciiTheme="minorHAnsi" w:hAnsiTheme="minorHAnsi" w:cstheme="minorHAnsi"/>
        <w:color w:val="8EA50D"/>
        <w:sz w:val="18"/>
        <w:szCs w:val="18"/>
      </w:rPr>
      <w:t xml:space="preserve"> </w:t>
    </w:r>
    <w:proofErr w:type="spellStart"/>
    <w:r w:rsidRPr="00D07C29">
      <w:rPr>
        <w:rFonts w:asciiTheme="minorHAnsi" w:hAnsiTheme="minorHAnsi" w:cstheme="minorHAnsi"/>
        <w:color w:val="F79646"/>
        <w:sz w:val="18"/>
        <w:szCs w:val="18"/>
      </w:rPr>
      <w:t>l</w:t>
    </w:r>
    <w:proofErr w:type="spellEnd"/>
    <w:r w:rsidRPr="00D07C29">
      <w:rPr>
        <w:rFonts w:asciiTheme="minorHAnsi" w:hAnsiTheme="minorHAnsi" w:cstheme="minorHAnsi"/>
        <w:color w:val="8EA50D"/>
        <w:sz w:val="18"/>
        <w:szCs w:val="18"/>
      </w:rPr>
      <w:t xml:space="preserve"> </w:t>
    </w:r>
    <w:hyperlink r:id="rId2">
      <w:r w:rsidRPr="00D07C29">
        <w:rPr>
          <w:rStyle w:val="Internetovodkaz"/>
          <w:rFonts w:asciiTheme="minorHAnsi" w:hAnsiTheme="minorHAnsi" w:cstheme="minorHAnsi"/>
          <w:color w:val="8EA50D"/>
          <w:sz w:val="18"/>
          <w:szCs w:val="18"/>
          <w:u w:val="none"/>
        </w:rPr>
        <w:t>pestouni@cestounecestou.org</w:t>
      </w:r>
    </w:hyperlink>
    <w:r w:rsidRPr="00D07C29">
      <w:rPr>
        <w:rFonts w:asciiTheme="minorHAnsi" w:hAnsiTheme="minorHAnsi" w:cstheme="minorHAnsi"/>
        <w:color w:val="8EA50D"/>
        <w:sz w:val="18"/>
        <w:szCs w:val="18"/>
      </w:rPr>
      <w:t xml:space="preserve"> </w:t>
    </w:r>
    <w:r w:rsidRPr="00D07C29">
      <w:rPr>
        <w:rFonts w:asciiTheme="minorHAnsi" w:hAnsiTheme="minorHAnsi" w:cstheme="minorHAnsi"/>
        <w:color w:val="F79646"/>
        <w:sz w:val="18"/>
        <w:szCs w:val="18"/>
      </w:rPr>
      <w:t>l</w:t>
    </w:r>
    <w:r w:rsidRPr="00D07C29">
      <w:rPr>
        <w:rFonts w:asciiTheme="minorHAnsi" w:hAnsiTheme="minorHAnsi" w:cstheme="minorHAnsi"/>
        <w:color w:val="8EA50D"/>
        <w:sz w:val="18"/>
        <w:szCs w:val="18"/>
      </w:rPr>
      <w:t xml:space="preserve"> </w:t>
    </w:r>
    <w:hyperlink r:id="rId3">
      <w:r w:rsidRPr="00D07C29">
        <w:rPr>
          <w:rStyle w:val="Internetovodkaz"/>
          <w:rFonts w:asciiTheme="minorHAnsi" w:hAnsiTheme="minorHAnsi" w:cstheme="minorHAnsi"/>
          <w:color w:val="8EA50D"/>
          <w:sz w:val="18"/>
          <w:szCs w:val="18"/>
          <w:u w:val="none"/>
        </w:rPr>
        <w:t>+ 420 734 257 502</w:t>
      </w:r>
    </w:hyperlink>
    <w:r w:rsidRPr="00D07C29">
      <w:rPr>
        <w:rFonts w:asciiTheme="minorHAnsi" w:hAnsiTheme="minorHAnsi" w:cstheme="minorHAnsi"/>
        <w:color w:val="8EA50D"/>
        <w:sz w:val="18"/>
        <w:szCs w:val="18"/>
      </w:rPr>
      <w:t xml:space="preserve"> </w:t>
    </w:r>
    <w:r w:rsidRPr="00D07C29">
      <w:rPr>
        <w:rFonts w:asciiTheme="minorHAnsi" w:hAnsiTheme="minorHAnsi" w:cstheme="minorHAnsi"/>
        <w:color w:val="F79646"/>
        <w:sz w:val="18"/>
        <w:szCs w:val="18"/>
      </w:rPr>
      <w:t>l</w:t>
    </w:r>
    <w:r w:rsidRPr="00D07C29">
      <w:rPr>
        <w:rFonts w:asciiTheme="minorHAnsi" w:hAnsiTheme="minorHAnsi" w:cstheme="minorHAnsi"/>
        <w:color w:val="8EA50D"/>
        <w:sz w:val="18"/>
        <w:szCs w:val="18"/>
      </w:rPr>
      <w:t xml:space="preserve"> IČ: 22895299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D02" w:rsidRPr="00D07C29" w:rsidRDefault="000E6389" w:rsidP="00D07C29">
    <w:pPr>
      <w:ind w:left="-170" w:right="-737"/>
      <w:jc w:val="center"/>
      <w:rPr>
        <w:rFonts w:asciiTheme="minorHAnsi" w:hAnsiTheme="minorHAnsi" w:cstheme="minorHAnsi"/>
      </w:rPr>
    </w:pPr>
    <w:r w:rsidRPr="00D07C29">
      <w:rPr>
        <w:rFonts w:asciiTheme="minorHAnsi" w:hAnsiTheme="minorHAnsi" w:cstheme="minorHAnsi"/>
        <w:color w:val="8EA50D"/>
        <w:sz w:val="18"/>
        <w:szCs w:val="18"/>
      </w:rPr>
      <w:t xml:space="preserve">Plzeňská 174, Praha 5 </w:t>
    </w:r>
    <w:r w:rsidR="008467CE" w:rsidRPr="008467CE">
      <w:rPr>
        <w:rFonts w:asciiTheme="minorHAnsi" w:hAnsiTheme="minorHAnsi" w:cstheme="minorHAnsi"/>
        <w:color w:val="8EA50D"/>
        <w:sz w:val="18"/>
        <w:szCs w:val="18"/>
      </w:rPr>
      <w:pict>
        <v:line id="_x0000_s1025" style="position:absolute;left:0;text-align:left;z-index:251658240;mso-position-horizontal-relative:text;mso-position-vertical-relative:text" from="51.3pt,782.75pt" to="537.5pt,782.75pt" strokecolor="#f79646" strokeweight=".35mm">
          <v:fill o:detectmouseclick="t"/>
          <v:stroke joinstyle="miter"/>
        </v:line>
      </w:pict>
    </w:r>
    <w:r w:rsidRPr="00D07C29">
      <w:rPr>
        <w:rFonts w:asciiTheme="minorHAnsi" w:hAnsiTheme="minorHAnsi" w:cstheme="minorHAnsi"/>
        <w:color w:val="F79646"/>
        <w:sz w:val="18"/>
        <w:szCs w:val="18"/>
      </w:rPr>
      <w:t>l</w:t>
    </w:r>
    <w:r w:rsidRPr="00D07C29">
      <w:rPr>
        <w:rFonts w:asciiTheme="minorHAnsi" w:hAnsiTheme="minorHAnsi" w:cstheme="minorHAnsi"/>
        <w:color w:val="8EA50D"/>
        <w:sz w:val="18"/>
        <w:szCs w:val="18"/>
      </w:rPr>
      <w:t xml:space="preserve"> </w:t>
    </w:r>
    <w:hyperlink r:id="rId1">
      <w:r w:rsidRPr="00D07C29">
        <w:rPr>
          <w:rStyle w:val="Internetovodkaz"/>
          <w:rFonts w:asciiTheme="minorHAnsi" w:hAnsiTheme="minorHAnsi" w:cstheme="minorHAnsi"/>
          <w:color w:val="8EA50D"/>
          <w:sz w:val="18"/>
          <w:szCs w:val="18"/>
          <w:u w:val="none"/>
        </w:rPr>
        <w:t>www.cestounecestou.org</w:t>
      </w:r>
    </w:hyperlink>
    <w:r w:rsidRPr="00D07C29">
      <w:rPr>
        <w:rFonts w:asciiTheme="minorHAnsi" w:hAnsiTheme="minorHAnsi" w:cstheme="minorHAnsi"/>
        <w:color w:val="8EA50D"/>
        <w:sz w:val="18"/>
        <w:szCs w:val="18"/>
      </w:rPr>
      <w:t xml:space="preserve"> </w:t>
    </w:r>
    <w:proofErr w:type="spellStart"/>
    <w:r w:rsidRPr="00D07C29">
      <w:rPr>
        <w:rFonts w:asciiTheme="minorHAnsi" w:hAnsiTheme="minorHAnsi" w:cstheme="minorHAnsi"/>
        <w:color w:val="F79646"/>
        <w:sz w:val="18"/>
        <w:szCs w:val="18"/>
      </w:rPr>
      <w:t>l</w:t>
    </w:r>
    <w:proofErr w:type="spellEnd"/>
    <w:r w:rsidRPr="00D07C29">
      <w:rPr>
        <w:rFonts w:asciiTheme="minorHAnsi" w:hAnsiTheme="minorHAnsi" w:cstheme="minorHAnsi"/>
        <w:color w:val="8EA50D"/>
        <w:sz w:val="18"/>
        <w:szCs w:val="18"/>
      </w:rPr>
      <w:t xml:space="preserve"> </w:t>
    </w:r>
    <w:hyperlink r:id="rId2">
      <w:r w:rsidRPr="00D07C29">
        <w:rPr>
          <w:rStyle w:val="Internetovodkaz"/>
          <w:rFonts w:asciiTheme="minorHAnsi" w:hAnsiTheme="minorHAnsi" w:cstheme="minorHAnsi"/>
          <w:color w:val="8EA50D"/>
          <w:sz w:val="18"/>
          <w:szCs w:val="18"/>
          <w:u w:val="none"/>
        </w:rPr>
        <w:t>pestouni@cestounecestou.org</w:t>
      </w:r>
    </w:hyperlink>
    <w:r w:rsidRPr="00D07C29">
      <w:rPr>
        <w:rFonts w:asciiTheme="minorHAnsi" w:hAnsiTheme="minorHAnsi" w:cstheme="minorHAnsi"/>
        <w:color w:val="8EA50D"/>
        <w:sz w:val="18"/>
        <w:szCs w:val="18"/>
      </w:rPr>
      <w:t xml:space="preserve"> </w:t>
    </w:r>
    <w:r w:rsidRPr="00D07C29">
      <w:rPr>
        <w:rFonts w:asciiTheme="minorHAnsi" w:hAnsiTheme="minorHAnsi" w:cstheme="minorHAnsi"/>
        <w:color w:val="F79646"/>
        <w:sz w:val="18"/>
        <w:szCs w:val="18"/>
      </w:rPr>
      <w:t>l</w:t>
    </w:r>
    <w:r w:rsidRPr="00D07C29">
      <w:rPr>
        <w:rFonts w:asciiTheme="minorHAnsi" w:hAnsiTheme="minorHAnsi" w:cstheme="minorHAnsi"/>
        <w:color w:val="8EA50D"/>
        <w:sz w:val="18"/>
        <w:szCs w:val="18"/>
      </w:rPr>
      <w:t xml:space="preserve"> </w:t>
    </w:r>
    <w:hyperlink r:id="rId3">
      <w:r w:rsidRPr="00D07C29">
        <w:rPr>
          <w:rStyle w:val="Internetovodkaz"/>
          <w:rFonts w:asciiTheme="minorHAnsi" w:hAnsiTheme="minorHAnsi" w:cstheme="minorHAnsi"/>
          <w:color w:val="8EA50D"/>
          <w:sz w:val="18"/>
          <w:szCs w:val="18"/>
          <w:u w:val="none"/>
        </w:rPr>
        <w:t>+ 420 734 257 502</w:t>
      </w:r>
    </w:hyperlink>
    <w:r w:rsidRPr="00D07C29">
      <w:rPr>
        <w:rFonts w:asciiTheme="minorHAnsi" w:hAnsiTheme="minorHAnsi" w:cstheme="minorHAnsi"/>
        <w:color w:val="8EA50D"/>
        <w:sz w:val="18"/>
        <w:szCs w:val="18"/>
      </w:rPr>
      <w:t xml:space="preserve"> </w:t>
    </w:r>
    <w:r w:rsidRPr="00D07C29">
      <w:rPr>
        <w:rFonts w:asciiTheme="minorHAnsi" w:hAnsiTheme="minorHAnsi" w:cstheme="minorHAnsi"/>
        <w:color w:val="F79646"/>
        <w:sz w:val="18"/>
        <w:szCs w:val="18"/>
      </w:rPr>
      <w:t>l</w:t>
    </w:r>
    <w:r w:rsidRPr="00D07C29">
      <w:rPr>
        <w:rFonts w:asciiTheme="minorHAnsi" w:hAnsiTheme="minorHAnsi" w:cstheme="minorHAnsi"/>
        <w:color w:val="8EA50D"/>
        <w:sz w:val="18"/>
        <w:szCs w:val="18"/>
      </w:rPr>
      <w:t xml:space="preserve"> IČ: 22895299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E56" w:rsidRDefault="00F86E56" w:rsidP="00916D02">
      <w:pPr>
        <w:spacing w:line="240" w:lineRule="auto"/>
      </w:pPr>
      <w:r>
        <w:separator/>
      </w:r>
    </w:p>
  </w:footnote>
  <w:footnote w:type="continuationSeparator" w:id="0">
    <w:p w:rsidR="00F86E56" w:rsidRDefault="00F86E56" w:rsidP="00916D0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D02" w:rsidRDefault="00D07C29" w:rsidP="00D07C29">
    <w:pPr>
      <w:pStyle w:val="Zhlav"/>
      <w:jc w:val="right"/>
    </w:pPr>
    <w:r>
      <w:rPr>
        <w:noProof/>
        <w:lang w:eastAsia="cs-CZ"/>
      </w:rPr>
      <w:drawing>
        <wp:inline distT="0" distB="0" distL="0" distR="0">
          <wp:extent cx="1332865" cy="1115695"/>
          <wp:effectExtent l="0" t="0" r="0" b="0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32865" cy="1115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D02" w:rsidRDefault="000E6389">
    <w:pPr>
      <w:pStyle w:val="Zhlav"/>
      <w:jc w:val="right"/>
    </w:pPr>
    <w:r>
      <w:rPr>
        <w:noProof/>
        <w:lang w:eastAsia="cs-CZ"/>
      </w:rPr>
      <w:drawing>
        <wp:inline distT="0" distB="0" distL="0" distR="0">
          <wp:extent cx="1332865" cy="1115695"/>
          <wp:effectExtent l="0" t="0" r="0" b="0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32865" cy="1115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16D02"/>
    <w:rsid w:val="0006076E"/>
    <w:rsid w:val="000D4BDF"/>
    <w:rsid w:val="000E6389"/>
    <w:rsid w:val="001E1FCF"/>
    <w:rsid w:val="00394815"/>
    <w:rsid w:val="005146EE"/>
    <w:rsid w:val="00671020"/>
    <w:rsid w:val="008467CE"/>
    <w:rsid w:val="00916D02"/>
    <w:rsid w:val="00D07C29"/>
    <w:rsid w:val="00E36530"/>
    <w:rsid w:val="00F86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916D02"/>
    <w:pPr>
      <w:suppressAutoHyphens/>
      <w:spacing w:line="276" w:lineRule="auto"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rsid w:val="00916D02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rsid w:val="00916D02"/>
  </w:style>
  <w:style w:type="character" w:customStyle="1" w:styleId="ZpatChar">
    <w:name w:val="Zápatí Char"/>
    <w:basedOn w:val="Standardnpsmoodstavce"/>
    <w:rsid w:val="00916D02"/>
  </w:style>
  <w:style w:type="character" w:customStyle="1" w:styleId="Internetovodkaz">
    <w:name w:val="Internetový odkaz"/>
    <w:basedOn w:val="Standardnpsmoodstavce"/>
    <w:rsid w:val="00916D02"/>
    <w:rPr>
      <w:color w:val="0000FF"/>
      <w:u w:val="single"/>
    </w:rPr>
  </w:style>
  <w:style w:type="paragraph" w:customStyle="1" w:styleId="Nadpis">
    <w:name w:val="Nadpis"/>
    <w:basedOn w:val="Normln"/>
    <w:next w:val="Tlotextu"/>
    <w:rsid w:val="00916D02"/>
    <w:pPr>
      <w:keepNext/>
      <w:spacing w:before="240" w:after="120"/>
    </w:pPr>
    <w:rPr>
      <w:rFonts w:ascii="Liberation Sans;Arial" w:eastAsia="Droid Sans Fallback" w:hAnsi="Liberation Sans;Arial" w:cs="FreeSans"/>
      <w:sz w:val="28"/>
      <w:szCs w:val="28"/>
    </w:rPr>
  </w:style>
  <w:style w:type="paragraph" w:customStyle="1" w:styleId="Tlotextu">
    <w:name w:val="Tělo textu"/>
    <w:basedOn w:val="Normln"/>
    <w:rsid w:val="00916D02"/>
    <w:pPr>
      <w:spacing w:after="140" w:line="288" w:lineRule="auto"/>
    </w:pPr>
  </w:style>
  <w:style w:type="paragraph" w:styleId="Seznam">
    <w:name w:val="List"/>
    <w:basedOn w:val="Tlotextu"/>
    <w:rsid w:val="00916D02"/>
    <w:rPr>
      <w:rFonts w:cs="FreeSans"/>
    </w:rPr>
  </w:style>
  <w:style w:type="paragraph" w:customStyle="1" w:styleId="Popisek">
    <w:name w:val="Popisek"/>
    <w:basedOn w:val="Normln"/>
    <w:rsid w:val="00916D02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rsid w:val="00916D02"/>
    <w:pPr>
      <w:suppressLineNumbers/>
    </w:pPr>
    <w:rPr>
      <w:rFonts w:cs="FreeSans"/>
    </w:rPr>
  </w:style>
  <w:style w:type="paragraph" w:styleId="Textbubliny">
    <w:name w:val="Balloon Text"/>
    <w:basedOn w:val="Normln"/>
    <w:rsid w:val="00916D02"/>
    <w:pPr>
      <w:spacing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916D02"/>
    <w:pPr>
      <w:spacing w:line="240" w:lineRule="auto"/>
    </w:pPr>
  </w:style>
  <w:style w:type="paragraph" w:styleId="Zpat">
    <w:name w:val="footer"/>
    <w:basedOn w:val="Normln"/>
    <w:rsid w:val="00916D02"/>
    <w:pPr>
      <w:spacing w:line="240" w:lineRule="auto"/>
    </w:pPr>
  </w:style>
  <w:style w:type="paragraph" w:customStyle="1" w:styleId="LO-normal">
    <w:name w:val="LO-normal"/>
    <w:rsid w:val="00916D02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cs-CZ" w:bidi="ar-SA"/>
    </w:rPr>
  </w:style>
  <w:style w:type="paragraph" w:customStyle="1" w:styleId="Obsahtabulky">
    <w:name w:val="Obsah tabulky"/>
    <w:basedOn w:val="Normln"/>
    <w:rsid w:val="00916D02"/>
  </w:style>
  <w:style w:type="paragraph" w:customStyle="1" w:styleId="Nadpistabulky">
    <w:name w:val="Nadpis tabulky"/>
    <w:basedOn w:val="Obsahtabulky"/>
    <w:rsid w:val="00916D02"/>
  </w:style>
  <w:style w:type="paragraph" w:customStyle="1" w:styleId="Default">
    <w:name w:val="Default"/>
    <w:rsid w:val="0006076E"/>
    <w:pPr>
      <w:suppressAutoHyphens/>
      <w:autoSpaceDE w:val="0"/>
    </w:pPr>
    <w:rPr>
      <w:rFonts w:ascii="Times New Roman" w:eastAsia="Calibri" w:hAnsi="Times New Roman" w:cs="Times New Roman"/>
      <w:color w:val="00000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tel:\--+420%A0605%A0203%A0876" TargetMode="External"/><Relationship Id="rId2" Type="http://schemas.openxmlformats.org/officeDocument/2006/relationships/hyperlink" Target="mailto:info@cestounecestou.org" TargetMode="External"/><Relationship Id="rId1" Type="http://schemas.openxmlformats.org/officeDocument/2006/relationships/hyperlink" Target="http://www.cestounecestou.org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tel:\--+420%A0605%A0203%A0876" TargetMode="External"/><Relationship Id="rId2" Type="http://schemas.openxmlformats.org/officeDocument/2006/relationships/hyperlink" Target="mailto:info@cestounecestou.org" TargetMode="External"/><Relationship Id="rId1" Type="http://schemas.openxmlformats.org/officeDocument/2006/relationships/hyperlink" Target="http://www.cestounecestou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994542</TotalTime>
  <Pages>2</Pages>
  <Words>256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Lenka Fořtová</cp:lastModifiedBy>
  <cp:revision>23</cp:revision>
  <dcterms:created xsi:type="dcterms:W3CDTF">2016-09-05T16:25:00Z</dcterms:created>
  <dcterms:modified xsi:type="dcterms:W3CDTF">2018-08-22T11:21:00Z</dcterms:modified>
  <dc:language>cs-CZ</dc:language>
</cp:coreProperties>
</file>